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926D" w14:textId="3AFC23BD" w:rsidR="007A7C3C" w:rsidRPr="007A7C3C" w:rsidRDefault="007A7C3C" w:rsidP="00071A75">
      <w:pPr>
        <w:keepNext/>
        <w:autoSpaceDE w:val="0"/>
        <w:autoSpaceDN w:val="0"/>
        <w:adjustRightInd w:val="0"/>
        <w:spacing w:after="0" w:line="360" w:lineRule="auto"/>
        <w:ind w:left="4535"/>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 xml:space="preserve">Załącznik Nr 2 do uchwały </w:t>
      </w:r>
      <w:r w:rsidR="004509A3">
        <w:rPr>
          <w:rFonts w:ascii="Arial" w:eastAsia="Times New Roman" w:hAnsi="Arial" w:cs="Arial"/>
          <w:color w:val="000000"/>
          <w:sz w:val="24"/>
          <w:szCs w:val="24"/>
          <w:shd w:val="clear" w:color="auto" w:fill="FFFFFF"/>
          <w:lang w:eastAsia="pl-PL"/>
        </w:rPr>
        <w:t>645/145/21</w:t>
      </w:r>
    </w:p>
    <w:p w14:paraId="3B3B6173" w14:textId="77777777" w:rsidR="007A7C3C" w:rsidRPr="007A7C3C" w:rsidRDefault="007A7C3C" w:rsidP="00071A75">
      <w:pPr>
        <w:keepNext/>
        <w:autoSpaceDE w:val="0"/>
        <w:autoSpaceDN w:val="0"/>
        <w:adjustRightInd w:val="0"/>
        <w:spacing w:after="0" w:line="360" w:lineRule="auto"/>
        <w:ind w:left="4535"/>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Zarządu Powiatu Pszczyńskiego</w:t>
      </w:r>
    </w:p>
    <w:p w14:paraId="70164A5F" w14:textId="77777777" w:rsidR="007A7C3C" w:rsidRPr="007A7C3C" w:rsidRDefault="007A7C3C" w:rsidP="00071A75">
      <w:pPr>
        <w:keepNext/>
        <w:autoSpaceDE w:val="0"/>
        <w:autoSpaceDN w:val="0"/>
        <w:adjustRightInd w:val="0"/>
        <w:spacing w:after="600" w:line="360" w:lineRule="auto"/>
        <w:ind w:left="4536"/>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z dnia 6 lipca 2021 r.</w:t>
      </w:r>
    </w:p>
    <w:p w14:paraId="70474887" w14:textId="6155C7FA" w:rsidR="007A7C3C" w:rsidRPr="00220345" w:rsidRDefault="007A7C3C" w:rsidP="00220345">
      <w:pPr>
        <w:pStyle w:val="Nagwek1"/>
        <w:spacing w:after="360"/>
        <w:jc w:val="center"/>
        <w:rPr>
          <w:rFonts w:eastAsia="Times New Roman"/>
          <w:b/>
          <w:bCs/>
          <w:color w:val="auto"/>
          <w:shd w:val="clear" w:color="auto" w:fill="FFFFFF"/>
          <w:lang w:eastAsia="pl-PL"/>
        </w:rPr>
      </w:pPr>
      <w:r w:rsidRPr="00220345">
        <w:rPr>
          <w:rFonts w:eastAsia="Times New Roman"/>
          <w:b/>
          <w:bCs/>
          <w:color w:val="auto"/>
          <w:shd w:val="clear" w:color="auto" w:fill="FFFFFF"/>
          <w:lang w:eastAsia="pl-PL"/>
        </w:rPr>
        <w:t>Umowa nr</w:t>
      </w:r>
      <w:r w:rsidR="00220345">
        <w:rPr>
          <w:rFonts w:eastAsia="Times New Roman"/>
          <w:b/>
          <w:bCs/>
          <w:color w:val="auto"/>
          <w:shd w:val="clear" w:color="auto" w:fill="FFFFFF"/>
          <w:lang w:eastAsia="pl-PL"/>
        </w:rPr>
        <w:br/>
      </w:r>
      <w:r w:rsidRPr="00220345">
        <w:rPr>
          <w:rFonts w:eastAsia="Times New Roman"/>
          <w:b/>
          <w:bCs/>
          <w:color w:val="auto"/>
          <w:shd w:val="clear" w:color="auto" w:fill="FFFFFF"/>
          <w:lang w:eastAsia="pl-PL"/>
        </w:rPr>
        <w:t>na realizację zadania z zakresu zdrowia publicznego</w:t>
      </w:r>
    </w:p>
    <w:p w14:paraId="79B65861" w14:textId="7CA608FE" w:rsidR="007A7C3C" w:rsidRPr="007A7C3C" w:rsidRDefault="007A7C3C" w:rsidP="00071A75">
      <w:pPr>
        <w:keepNext/>
        <w:autoSpaceDE w:val="0"/>
        <w:autoSpaceDN w:val="0"/>
        <w:adjustRightInd w:val="0"/>
        <w:spacing w:after="60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 xml:space="preserve">Umowa </w:t>
      </w:r>
      <w:r>
        <w:rPr>
          <w:rFonts w:ascii="Arial" w:eastAsia="Times New Roman" w:hAnsi="Arial" w:cs="Arial"/>
          <w:color w:val="000000"/>
          <w:sz w:val="24"/>
          <w:szCs w:val="24"/>
          <w:shd w:val="clear" w:color="auto" w:fill="FFFFFF"/>
          <w:lang w:eastAsia="pl-PL"/>
        </w:rPr>
        <w:t xml:space="preserve">na </w:t>
      </w:r>
      <w:r w:rsidRPr="007A7C3C">
        <w:rPr>
          <w:rFonts w:ascii="Arial" w:eastAsia="Times New Roman" w:hAnsi="Arial" w:cs="Arial"/>
          <w:color w:val="000000"/>
          <w:sz w:val="24"/>
          <w:szCs w:val="24"/>
          <w:shd w:val="clear" w:color="auto" w:fill="FFFFFF"/>
          <w:lang w:eastAsia="pl-PL"/>
        </w:rPr>
        <w:t>realizację zadania z</w:t>
      </w:r>
      <w:r>
        <w:rPr>
          <w:rFonts w:ascii="Arial" w:eastAsia="Times New Roman" w:hAnsi="Arial" w:cs="Arial"/>
          <w:color w:val="000000"/>
          <w:sz w:val="24"/>
          <w:szCs w:val="24"/>
          <w:shd w:val="clear" w:color="auto" w:fill="FFFFFF"/>
          <w:lang w:eastAsia="pl-PL"/>
        </w:rPr>
        <w:t xml:space="preserve"> </w:t>
      </w:r>
      <w:r w:rsidRPr="007A7C3C">
        <w:rPr>
          <w:rFonts w:ascii="Arial" w:eastAsia="Times New Roman" w:hAnsi="Arial" w:cs="Arial"/>
          <w:color w:val="000000"/>
          <w:sz w:val="24"/>
          <w:szCs w:val="24"/>
          <w:shd w:val="clear" w:color="auto" w:fill="FFFFFF"/>
          <w:lang w:eastAsia="pl-PL"/>
        </w:rPr>
        <w:t>zakresu zdrowia publicznego w trybie ustawy z dnia 11 września 2015 r. o zdrowiu publicznym (t.j. Dz. U. z 20</w:t>
      </w:r>
      <w:r>
        <w:rPr>
          <w:rFonts w:ascii="Arial" w:eastAsia="Times New Roman" w:hAnsi="Arial" w:cs="Arial"/>
          <w:color w:val="000000"/>
          <w:sz w:val="24"/>
          <w:szCs w:val="24"/>
          <w:shd w:val="clear" w:color="auto" w:fill="FFFFFF"/>
          <w:lang w:eastAsia="pl-PL"/>
        </w:rPr>
        <w:t>2</w:t>
      </w:r>
      <w:r w:rsidRPr="007A7C3C">
        <w:rPr>
          <w:rFonts w:ascii="Arial" w:eastAsia="Times New Roman" w:hAnsi="Arial" w:cs="Arial"/>
          <w:color w:val="000000"/>
          <w:sz w:val="24"/>
          <w:szCs w:val="24"/>
          <w:shd w:val="clear" w:color="auto" w:fill="FFFFFF"/>
          <w:lang w:eastAsia="pl-PL"/>
        </w:rPr>
        <w:t xml:space="preserve">1 r. poz. </w:t>
      </w:r>
      <w:r>
        <w:rPr>
          <w:rFonts w:ascii="Arial" w:eastAsia="Times New Roman" w:hAnsi="Arial" w:cs="Arial"/>
          <w:color w:val="000000"/>
          <w:sz w:val="24"/>
          <w:szCs w:val="24"/>
          <w:shd w:val="clear" w:color="auto" w:fill="FFFFFF"/>
          <w:lang w:eastAsia="pl-PL"/>
        </w:rPr>
        <w:t>183</w:t>
      </w:r>
      <w:r w:rsidRPr="007A7C3C">
        <w:rPr>
          <w:rFonts w:ascii="Arial" w:eastAsia="Times New Roman" w:hAnsi="Arial" w:cs="Arial"/>
          <w:color w:val="000000"/>
          <w:sz w:val="24"/>
          <w:szCs w:val="24"/>
          <w:shd w:val="clear" w:color="auto" w:fill="FFFFFF"/>
          <w:lang w:eastAsia="pl-PL"/>
        </w:rPr>
        <w:t xml:space="preserve"> z późn. zm.)</w:t>
      </w:r>
      <w:r>
        <w:rPr>
          <w:rFonts w:ascii="Arial" w:eastAsia="Times New Roman" w:hAnsi="Arial" w:cs="Arial"/>
          <w:color w:val="000000"/>
          <w:sz w:val="24"/>
          <w:szCs w:val="24"/>
          <w:shd w:val="clear" w:color="auto" w:fill="FFFFFF"/>
          <w:lang w:eastAsia="pl-PL"/>
        </w:rPr>
        <w:t xml:space="preserve"> </w:t>
      </w:r>
      <w:r w:rsidRPr="007A7C3C">
        <w:rPr>
          <w:rFonts w:ascii="Arial" w:eastAsia="Times New Roman" w:hAnsi="Arial" w:cs="Arial"/>
          <w:color w:val="000000"/>
          <w:sz w:val="24"/>
          <w:szCs w:val="24"/>
          <w:shd w:val="clear" w:color="auto" w:fill="FFFFFF"/>
          <w:lang w:eastAsia="pl-PL"/>
        </w:rPr>
        <w:t>pod tytułem</w:t>
      </w:r>
      <w:r>
        <w:rPr>
          <w:rFonts w:ascii="Arial" w:eastAsia="Times New Roman" w:hAnsi="Arial" w:cs="Arial"/>
          <w:color w:val="000000"/>
          <w:sz w:val="24"/>
          <w:szCs w:val="24"/>
          <w:shd w:val="clear" w:color="auto" w:fill="FFFFFF"/>
          <w:lang w:eastAsia="pl-PL"/>
        </w:rPr>
        <w:t>:</w:t>
      </w:r>
    </w:p>
    <w:p w14:paraId="38FE661E" w14:textId="4AEBDE99" w:rsidR="007A7C3C"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 xml:space="preserve">zawarta w </w:t>
      </w:r>
      <w:r>
        <w:rPr>
          <w:rFonts w:ascii="Arial" w:eastAsia="Times New Roman" w:hAnsi="Arial" w:cs="Arial"/>
          <w:color w:val="000000"/>
          <w:sz w:val="24"/>
          <w:szCs w:val="24"/>
          <w:shd w:val="clear" w:color="auto" w:fill="FFFFFF"/>
          <w:lang w:eastAsia="pl-PL"/>
        </w:rPr>
        <w:t>d</w:t>
      </w:r>
      <w:r w:rsidRPr="007A7C3C">
        <w:rPr>
          <w:rFonts w:ascii="Arial" w:eastAsia="Times New Roman" w:hAnsi="Arial" w:cs="Arial"/>
          <w:color w:val="000000"/>
          <w:sz w:val="24"/>
          <w:szCs w:val="24"/>
          <w:shd w:val="clear" w:color="auto" w:fill="FFFFFF"/>
          <w:lang w:eastAsia="pl-PL"/>
        </w:rPr>
        <w:t>niu</w:t>
      </w:r>
      <w:r w:rsidR="00220345">
        <w:rPr>
          <w:rFonts w:ascii="Arial" w:eastAsia="Times New Roman" w:hAnsi="Arial" w:cs="Arial"/>
          <w:color w:val="000000"/>
          <w:sz w:val="24"/>
          <w:szCs w:val="24"/>
          <w:shd w:val="clear" w:color="auto" w:fill="FFFFFF"/>
          <w:lang w:eastAsia="pl-PL"/>
        </w:rPr>
        <w:t>:</w:t>
      </w:r>
      <w:r>
        <w:rPr>
          <w:rFonts w:ascii="Arial" w:eastAsia="Times New Roman" w:hAnsi="Arial" w:cs="Arial"/>
          <w:color w:val="000000"/>
          <w:sz w:val="24"/>
          <w:szCs w:val="24"/>
          <w:shd w:val="clear" w:color="auto" w:fill="FFFFFF"/>
          <w:lang w:eastAsia="pl-PL"/>
        </w:rPr>
        <w:t xml:space="preserve"> </w:t>
      </w:r>
    </w:p>
    <w:p w14:paraId="7389AA14" w14:textId="13B91E83" w:rsidR="007A7C3C" w:rsidRPr="007A7C3C"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w</w:t>
      </w:r>
      <w:r>
        <w:rPr>
          <w:rFonts w:ascii="Arial" w:eastAsia="Times New Roman" w:hAnsi="Arial" w:cs="Arial"/>
          <w:color w:val="000000"/>
          <w:sz w:val="24"/>
          <w:szCs w:val="24"/>
          <w:shd w:val="clear" w:color="auto" w:fill="FFFFFF"/>
          <w:lang w:eastAsia="pl-PL"/>
        </w:rPr>
        <w:t xml:space="preserve"> Pszczynie</w:t>
      </w:r>
    </w:p>
    <w:p w14:paraId="034EBBED" w14:textId="77777777" w:rsidR="007A7C3C" w:rsidRPr="007A7C3C"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między:</w:t>
      </w:r>
    </w:p>
    <w:p w14:paraId="63B0500E" w14:textId="48551DAB" w:rsidR="007A7C3C"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Pr>
          <w:rFonts w:ascii="Arial" w:eastAsia="Times New Roman" w:hAnsi="Arial" w:cs="Arial"/>
          <w:color w:val="000000"/>
          <w:sz w:val="24"/>
          <w:szCs w:val="24"/>
          <w:shd w:val="clear" w:color="auto" w:fill="FFFFFF"/>
          <w:lang w:eastAsia="pl-PL"/>
        </w:rPr>
        <w:t xml:space="preserve">Powiatem Pszczyńskim </w:t>
      </w:r>
      <w:r w:rsidRPr="007A7C3C">
        <w:rPr>
          <w:rFonts w:ascii="Arial" w:eastAsia="Times New Roman" w:hAnsi="Arial" w:cs="Arial"/>
          <w:color w:val="000000"/>
          <w:sz w:val="24"/>
          <w:szCs w:val="24"/>
          <w:shd w:val="clear" w:color="auto" w:fill="FFFFFF"/>
          <w:lang w:eastAsia="pl-PL"/>
        </w:rPr>
        <w:t xml:space="preserve">z siedzibą w </w:t>
      </w:r>
      <w:r>
        <w:rPr>
          <w:rFonts w:ascii="Arial" w:eastAsia="Times New Roman" w:hAnsi="Arial" w:cs="Arial"/>
          <w:color w:val="000000"/>
          <w:sz w:val="24"/>
          <w:szCs w:val="24"/>
          <w:shd w:val="clear" w:color="auto" w:fill="FFFFFF"/>
          <w:lang w:eastAsia="pl-PL"/>
        </w:rPr>
        <w:t>Pszczynie,</w:t>
      </w:r>
      <w:r w:rsidRPr="007A7C3C">
        <w:rPr>
          <w:rFonts w:ascii="Arial" w:eastAsia="Times New Roman" w:hAnsi="Arial" w:cs="Arial"/>
          <w:color w:val="000000"/>
          <w:sz w:val="24"/>
          <w:szCs w:val="24"/>
          <w:shd w:val="clear" w:color="auto" w:fill="FFFFFF"/>
          <w:lang w:eastAsia="pl-PL"/>
        </w:rPr>
        <w:t xml:space="preserve"> zwanym dalej „Zleceniodawcą”, reprezentowanym przez:</w:t>
      </w:r>
    </w:p>
    <w:p w14:paraId="045FF879" w14:textId="36FBFEAC" w:rsidR="007A7C3C" w:rsidRPr="007A7C3C" w:rsidRDefault="007A7C3C" w:rsidP="00071A75">
      <w:pPr>
        <w:pStyle w:val="Akapitzlist"/>
        <w:numPr>
          <w:ilvl w:val="0"/>
          <w:numId w:val="6"/>
        </w:num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p>
    <w:p w14:paraId="7C65E978" w14:textId="77777777" w:rsidR="007A7C3C" w:rsidRPr="007A7C3C" w:rsidRDefault="007A7C3C" w:rsidP="00071A75">
      <w:pPr>
        <w:pStyle w:val="Akapitzlist"/>
        <w:numPr>
          <w:ilvl w:val="0"/>
          <w:numId w:val="6"/>
        </w:num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p>
    <w:p w14:paraId="39F95F51" w14:textId="5465CDA0" w:rsidR="00071A75"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a</w:t>
      </w:r>
    </w:p>
    <w:p w14:paraId="00B217DE" w14:textId="63BCF004" w:rsidR="007A7C3C" w:rsidRPr="007A7C3C"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z siedzibą w</w:t>
      </w:r>
      <w:r w:rsidR="00A20EC7">
        <w:rPr>
          <w:rFonts w:ascii="Arial" w:eastAsia="Times New Roman" w:hAnsi="Arial" w:cs="Arial"/>
          <w:color w:val="000000"/>
          <w:sz w:val="24"/>
          <w:szCs w:val="24"/>
          <w:shd w:val="clear" w:color="auto" w:fill="FFFFFF"/>
          <w:lang w:eastAsia="pl-PL"/>
        </w:rPr>
        <w:t xml:space="preserve"> (..)</w:t>
      </w:r>
      <w:r w:rsidR="00071A75">
        <w:rPr>
          <w:rFonts w:ascii="Arial" w:eastAsia="Times New Roman" w:hAnsi="Arial" w:cs="Arial"/>
          <w:color w:val="000000"/>
          <w:sz w:val="24"/>
          <w:szCs w:val="24"/>
          <w:shd w:val="clear" w:color="auto" w:fill="FFFFFF"/>
          <w:lang w:eastAsia="pl-PL"/>
        </w:rPr>
        <w:t xml:space="preserve"> </w:t>
      </w:r>
      <w:r w:rsidRPr="007A7C3C">
        <w:rPr>
          <w:rFonts w:ascii="Arial" w:eastAsia="Times New Roman" w:hAnsi="Arial" w:cs="Arial"/>
          <w:color w:val="000000"/>
          <w:sz w:val="24"/>
          <w:szCs w:val="24"/>
          <w:shd w:val="clear" w:color="auto" w:fill="FFFFFF"/>
          <w:lang w:eastAsia="pl-PL"/>
        </w:rPr>
        <w:t>wpisaną(-nym) do Krajowego Rejestru Sądowego/innego rejestru/ewidencji pod numerem</w:t>
      </w:r>
      <w:r w:rsidR="00A20EC7">
        <w:rPr>
          <w:rFonts w:ascii="Arial" w:eastAsia="Times New Roman" w:hAnsi="Arial" w:cs="Arial"/>
          <w:color w:val="000000"/>
          <w:sz w:val="24"/>
          <w:szCs w:val="24"/>
          <w:shd w:val="clear" w:color="auto" w:fill="FFFFFF"/>
          <w:lang w:eastAsia="pl-PL"/>
        </w:rPr>
        <w:t>:</w:t>
      </w:r>
    </w:p>
    <w:p w14:paraId="4B4A62A2" w14:textId="77777777" w:rsidR="007A7C3C" w:rsidRPr="007A7C3C"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zwaną(-nym) dalej „Zleceniobiorcą”, reprezentowaną(-nym) przez:</w:t>
      </w:r>
    </w:p>
    <w:p w14:paraId="225E1BD5" w14:textId="4A5B941B" w:rsidR="007A7C3C" w:rsidRPr="00220345" w:rsidRDefault="00220345" w:rsidP="00220345">
      <w:pPr>
        <w:pStyle w:val="Akapitzlist"/>
        <w:numPr>
          <w:ilvl w:val="0"/>
          <w:numId w:val="7"/>
        </w:numPr>
        <w:autoSpaceDE w:val="0"/>
        <w:autoSpaceDN w:val="0"/>
        <w:adjustRightInd w:val="0"/>
        <w:spacing w:after="200" w:line="360" w:lineRule="auto"/>
        <w:rPr>
          <w:rFonts w:ascii="Arial" w:eastAsia="Times New Roman" w:hAnsi="Arial" w:cs="Arial"/>
          <w:sz w:val="24"/>
          <w:szCs w:val="24"/>
          <w:shd w:val="clear" w:color="auto" w:fill="FFFFFF"/>
          <w:lang w:eastAsia="pl-PL"/>
        </w:rPr>
      </w:pPr>
      <w:r>
        <w:rPr>
          <w:rFonts w:ascii="Arial" w:eastAsia="Times New Roman" w:hAnsi="Arial" w:cs="Arial"/>
          <w:sz w:val="24"/>
          <w:szCs w:val="24"/>
          <w:shd w:val="clear" w:color="auto" w:fill="FFFFFF"/>
          <w:lang w:eastAsia="pl-PL"/>
        </w:rPr>
        <w:t>I</w:t>
      </w:r>
      <w:r w:rsidR="007A7C3C" w:rsidRPr="00220345">
        <w:rPr>
          <w:rFonts w:ascii="Arial" w:eastAsia="Times New Roman" w:hAnsi="Arial" w:cs="Arial"/>
          <w:sz w:val="24"/>
          <w:szCs w:val="24"/>
          <w:shd w:val="clear" w:color="auto" w:fill="FFFFFF"/>
          <w:lang w:eastAsia="pl-PL"/>
        </w:rPr>
        <w:t>mię i nazwisko oraz numer PESEL</w:t>
      </w:r>
      <w:r>
        <w:rPr>
          <w:rFonts w:ascii="Arial" w:eastAsia="Times New Roman" w:hAnsi="Arial" w:cs="Arial"/>
          <w:sz w:val="24"/>
          <w:szCs w:val="24"/>
          <w:shd w:val="clear" w:color="auto" w:fill="FFFFFF"/>
          <w:lang w:eastAsia="pl-PL"/>
        </w:rPr>
        <w:t xml:space="preserve"> :</w:t>
      </w:r>
    </w:p>
    <w:p w14:paraId="379A5A59" w14:textId="4A42B028" w:rsidR="007A7C3C" w:rsidRPr="00220345" w:rsidRDefault="00220345" w:rsidP="00220345">
      <w:pPr>
        <w:pStyle w:val="Akapitzlist"/>
        <w:numPr>
          <w:ilvl w:val="0"/>
          <w:numId w:val="7"/>
        </w:numPr>
        <w:autoSpaceDE w:val="0"/>
        <w:autoSpaceDN w:val="0"/>
        <w:adjustRightInd w:val="0"/>
        <w:spacing w:after="200" w:line="360" w:lineRule="auto"/>
        <w:rPr>
          <w:rFonts w:ascii="Arial" w:eastAsia="Times New Roman" w:hAnsi="Arial" w:cs="Arial"/>
          <w:color w:val="000000"/>
          <w:sz w:val="24"/>
          <w:szCs w:val="24"/>
          <w:shd w:val="clear" w:color="auto" w:fill="FFFFFF"/>
          <w:lang w:eastAsia="pl-PL"/>
        </w:rPr>
      </w:pPr>
      <w:r w:rsidRPr="00220345">
        <w:rPr>
          <w:rFonts w:ascii="Arial" w:eastAsia="Times New Roman" w:hAnsi="Arial" w:cs="Arial"/>
          <w:sz w:val="24"/>
          <w:szCs w:val="24"/>
          <w:shd w:val="clear" w:color="auto" w:fill="FFFFFF"/>
          <w:lang w:eastAsia="pl-PL"/>
        </w:rPr>
        <w:t>I</w:t>
      </w:r>
      <w:r w:rsidR="007A7C3C" w:rsidRPr="00220345">
        <w:rPr>
          <w:rFonts w:ascii="Arial" w:eastAsia="Times New Roman" w:hAnsi="Arial" w:cs="Arial"/>
          <w:sz w:val="24"/>
          <w:szCs w:val="24"/>
          <w:shd w:val="clear" w:color="auto" w:fill="FFFFFF"/>
          <w:lang w:eastAsia="pl-PL"/>
        </w:rPr>
        <w:t>mię i nazwisko oraz numer PESEL</w:t>
      </w:r>
      <w:r>
        <w:rPr>
          <w:rFonts w:ascii="Arial" w:eastAsia="Times New Roman" w:hAnsi="Arial" w:cs="Arial"/>
          <w:sz w:val="24"/>
          <w:szCs w:val="24"/>
          <w:shd w:val="clear" w:color="auto" w:fill="FFFFFF"/>
          <w:lang w:eastAsia="pl-PL"/>
        </w:rPr>
        <w:t>:</w:t>
      </w:r>
    </w:p>
    <w:p w14:paraId="241B862B" w14:textId="77777777" w:rsidR="007A7C3C" w:rsidRPr="007A7C3C" w:rsidRDefault="007A7C3C" w:rsidP="00071A75">
      <w:p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color w:val="000000"/>
          <w:sz w:val="24"/>
          <w:szCs w:val="24"/>
          <w:shd w:val="clear" w:color="auto" w:fill="FFFFFF"/>
          <w:lang w:eastAsia="pl-PL"/>
        </w:rPr>
        <w:t>zgodnie z wyciągiem z właściwego rejestru/ewidencji/pełnomocnictwem*, załączonym(i) do niniejszej umowy, zwanym(i) dalej „Zleceniobiorcą”.</w:t>
      </w:r>
    </w:p>
    <w:p w14:paraId="40C62FFA" w14:textId="77777777" w:rsidR="00071A75" w:rsidRPr="00220345" w:rsidRDefault="007A7C3C" w:rsidP="00220345">
      <w:pPr>
        <w:pStyle w:val="Nagwek2"/>
        <w:rPr>
          <w:rFonts w:ascii="Arial" w:eastAsia="Times New Roman" w:hAnsi="Arial" w:cs="Arial"/>
          <w:color w:val="auto"/>
          <w:sz w:val="24"/>
          <w:szCs w:val="24"/>
          <w:shd w:val="clear" w:color="auto" w:fill="FFFFFF"/>
          <w:lang w:eastAsia="pl-PL"/>
        </w:rPr>
      </w:pPr>
      <w:r w:rsidRPr="00220345">
        <w:rPr>
          <w:rFonts w:ascii="Arial" w:eastAsia="Times New Roman" w:hAnsi="Arial" w:cs="Arial"/>
          <w:color w:val="auto"/>
          <w:sz w:val="24"/>
          <w:szCs w:val="24"/>
          <w:shd w:val="clear" w:color="auto" w:fill="FFFFFF"/>
          <w:lang w:eastAsia="pl-PL"/>
        </w:rPr>
        <w:lastRenderedPageBreak/>
        <w:t>§ 1 Przedmiot umowy:</w:t>
      </w:r>
    </w:p>
    <w:p w14:paraId="179EB281" w14:textId="588B45CE" w:rsidR="00071A75" w:rsidRPr="00071A75" w:rsidRDefault="007A7C3C" w:rsidP="00071A75">
      <w:pPr>
        <w:pStyle w:val="Akapitzlist"/>
        <w:keepNext/>
        <w:keepLines/>
        <w:numPr>
          <w:ilvl w:val="0"/>
          <w:numId w:val="8"/>
        </w:numPr>
        <w:autoSpaceDE w:val="0"/>
        <w:autoSpaceDN w:val="0"/>
        <w:adjustRightInd w:val="0"/>
        <w:spacing w:before="480" w:after="0" w:line="360" w:lineRule="auto"/>
        <w:outlineLvl w:val="0"/>
        <w:rPr>
          <w:rFonts w:ascii="Arial" w:eastAsia="Times New Roman" w:hAnsi="Arial" w:cs="Arial"/>
          <w:color w:val="000000"/>
          <w:sz w:val="24"/>
          <w:szCs w:val="24"/>
          <w:shd w:val="clear" w:color="auto" w:fill="FFFFFF"/>
          <w:lang w:eastAsia="pl-PL"/>
        </w:rPr>
      </w:pPr>
      <w:r w:rsidRPr="00071A75">
        <w:rPr>
          <w:rFonts w:ascii="Arial" w:eastAsia="Times New Roman" w:hAnsi="Arial" w:cs="Arial"/>
          <w:sz w:val="24"/>
          <w:szCs w:val="24"/>
          <w:shd w:val="clear" w:color="auto" w:fill="FFFFFF"/>
          <w:lang w:eastAsia="pl-PL"/>
        </w:rPr>
        <w:t>Zleceniodawca powierza Zleceniobiorcy, zgodnie z przepisami ustawy z dnia 11 września 2015 r. o zdrowiu publiczny</w:t>
      </w:r>
      <w:r w:rsidRPr="00071A75">
        <w:rPr>
          <w:rFonts w:ascii="Arial" w:eastAsia="Times New Roman" w:hAnsi="Arial" w:cs="Arial"/>
          <w:color w:val="000000"/>
          <w:sz w:val="24"/>
          <w:szCs w:val="24"/>
          <w:shd w:val="clear" w:color="auto" w:fill="FFFFFF"/>
          <w:lang w:eastAsia="pl-PL"/>
        </w:rPr>
        <w:t>m</w:t>
      </w:r>
      <w:r w:rsidRPr="00071A75">
        <w:rPr>
          <w:rFonts w:ascii="Arial" w:eastAsia="Times New Roman" w:hAnsi="Arial" w:cs="Arial"/>
          <w:sz w:val="24"/>
          <w:szCs w:val="24"/>
          <w:shd w:val="clear" w:color="auto" w:fill="FFFFFF"/>
          <w:lang w:eastAsia="pl-PL"/>
        </w:rPr>
        <w:t>, zwanej dalej „ustawą”, realizację zadania publicznego pod tytułem</w:t>
      </w:r>
      <w:r w:rsidR="00447F1F">
        <w:rPr>
          <w:rFonts w:ascii="Arial" w:eastAsia="Times New Roman" w:hAnsi="Arial" w:cs="Arial"/>
          <w:sz w:val="24"/>
          <w:szCs w:val="24"/>
          <w:shd w:val="clear" w:color="auto" w:fill="FFFFFF"/>
          <w:lang w:eastAsia="pl-PL"/>
        </w:rPr>
        <w:t xml:space="preserve"> (proszę podać tytuł)</w:t>
      </w:r>
      <w:r w:rsidR="00071A75">
        <w:rPr>
          <w:rFonts w:ascii="Arial" w:eastAsia="Times New Roman" w:hAnsi="Arial" w:cs="Arial"/>
          <w:sz w:val="24"/>
          <w:szCs w:val="24"/>
          <w:shd w:val="clear" w:color="auto" w:fill="FFFFFF"/>
          <w:lang w:eastAsia="pl-PL"/>
        </w:rPr>
        <w:t>:</w:t>
      </w:r>
    </w:p>
    <w:p w14:paraId="3F0B2B10" w14:textId="138CB4DF" w:rsidR="00071A75" w:rsidRDefault="007A7C3C" w:rsidP="00071A75">
      <w:pPr>
        <w:pStyle w:val="Akapitzlist"/>
        <w:keepNext/>
        <w:keepLines/>
        <w:autoSpaceDE w:val="0"/>
        <w:autoSpaceDN w:val="0"/>
        <w:adjustRightInd w:val="0"/>
        <w:spacing w:before="480" w:after="0" w:line="360" w:lineRule="auto"/>
        <w:outlineLvl w:val="0"/>
        <w:rPr>
          <w:rFonts w:ascii="Arial" w:eastAsia="Times New Roman" w:hAnsi="Arial" w:cs="Arial"/>
          <w:sz w:val="24"/>
          <w:szCs w:val="24"/>
          <w:shd w:val="clear" w:color="auto" w:fill="FFFFFF"/>
          <w:lang w:eastAsia="pl-PL"/>
        </w:rPr>
      </w:pPr>
      <w:r w:rsidRPr="00071A75">
        <w:rPr>
          <w:rFonts w:ascii="Arial" w:eastAsia="Times New Roman" w:hAnsi="Arial" w:cs="Arial"/>
          <w:sz w:val="24"/>
          <w:szCs w:val="24"/>
          <w:shd w:val="clear" w:color="auto" w:fill="FFFFFF"/>
          <w:lang w:eastAsia="pl-PL"/>
        </w:rPr>
        <w:t>określonego szczegółowo w ofercie złożonej przez Zleceniobiorcę w dniu</w:t>
      </w:r>
      <w:r w:rsidR="00A20EC7">
        <w:rPr>
          <w:rFonts w:ascii="Arial" w:eastAsia="Times New Roman" w:hAnsi="Arial" w:cs="Arial"/>
          <w:sz w:val="24"/>
          <w:szCs w:val="24"/>
          <w:shd w:val="clear" w:color="auto" w:fill="FFFFFF"/>
          <w:lang w:eastAsia="pl-PL"/>
        </w:rPr>
        <w:t>:</w:t>
      </w:r>
      <w:r w:rsidRPr="00071A75">
        <w:rPr>
          <w:rFonts w:ascii="Arial" w:eastAsia="Times New Roman" w:hAnsi="Arial" w:cs="Arial"/>
          <w:sz w:val="24"/>
          <w:szCs w:val="24"/>
          <w:shd w:val="clear" w:color="auto" w:fill="FFFFFF"/>
          <w:lang w:eastAsia="pl-PL"/>
        </w:rPr>
        <w:t>, zwanego dalej „zadaniem publicznym”, a Zleceniobiorca zobowiązuje się wykonać zadanie publiczne w zakresie i na warunkach określonych w niniejszej umowie.</w:t>
      </w:r>
    </w:p>
    <w:p w14:paraId="2B016BAE" w14:textId="77777777" w:rsidR="00071A75" w:rsidRPr="00071A75" w:rsidRDefault="007A7C3C" w:rsidP="00071A75">
      <w:pPr>
        <w:pStyle w:val="Akapitzlist"/>
        <w:keepNext/>
        <w:keepLines/>
        <w:numPr>
          <w:ilvl w:val="0"/>
          <w:numId w:val="8"/>
        </w:numPr>
        <w:autoSpaceDE w:val="0"/>
        <w:autoSpaceDN w:val="0"/>
        <w:adjustRightInd w:val="0"/>
        <w:spacing w:before="480" w:after="0" w:line="360" w:lineRule="auto"/>
        <w:outlineLvl w:val="0"/>
        <w:rPr>
          <w:rFonts w:ascii="Arial" w:eastAsia="Times New Roman" w:hAnsi="Arial" w:cs="Arial"/>
          <w:color w:val="000000"/>
          <w:sz w:val="24"/>
          <w:szCs w:val="24"/>
          <w:shd w:val="clear" w:color="auto" w:fill="FFFFFF"/>
          <w:lang w:eastAsia="pl-PL"/>
        </w:rPr>
      </w:pPr>
      <w:r w:rsidRPr="00071A75">
        <w:rPr>
          <w:rFonts w:ascii="Arial" w:eastAsia="Times New Roman" w:hAnsi="Arial" w:cs="Arial"/>
          <w:sz w:val="24"/>
          <w:szCs w:val="24"/>
          <w:shd w:val="clear" w:color="auto" w:fill="FFFFFF"/>
          <w:lang w:eastAsia="pl-PL"/>
        </w:rPr>
        <w:t>Na realizację zadania Zleceniodawca przyznaje Zleceniobiorcy środki finansowe, o których mowa w § 3 niniejszej umowy.</w:t>
      </w:r>
    </w:p>
    <w:p w14:paraId="438DC12F" w14:textId="563FB541" w:rsidR="00071A75" w:rsidRPr="00071A75" w:rsidRDefault="007A7C3C" w:rsidP="00071A75">
      <w:pPr>
        <w:pStyle w:val="Akapitzlist"/>
        <w:keepNext/>
        <w:keepLines/>
        <w:numPr>
          <w:ilvl w:val="0"/>
          <w:numId w:val="8"/>
        </w:numPr>
        <w:autoSpaceDE w:val="0"/>
        <w:autoSpaceDN w:val="0"/>
        <w:adjustRightInd w:val="0"/>
        <w:spacing w:before="480" w:after="0" w:line="360" w:lineRule="auto"/>
        <w:outlineLvl w:val="0"/>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W</w:t>
      </w:r>
      <w:r w:rsidRPr="007A7C3C">
        <w:rPr>
          <w:rFonts w:ascii="Arial" w:eastAsia="Times New Roman" w:hAnsi="Arial" w:cs="Arial"/>
          <w:color w:val="000000"/>
          <w:sz w:val="24"/>
          <w:szCs w:val="24"/>
          <w:shd w:val="clear" w:color="auto" w:fill="FFFFFF"/>
          <w:lang w:eastAsia="pl-PL"/>
        </w:rPr>
        <w:t xml:space="preserve">ykonanie umowy nastąpi z dniem zaakceptowania przez Zleceniodawcę sprawozdania końcowego,  sporządzonego wg wzoru stanowiącego załącznik nr 4 do </w:t>
      </w:r>
      <w:r w:rsidRPr="007A7C3C">
        <w:rPr>
          <w:rFonts w:ascii="Arial" w:eastAsia="Times New Roman" w:hAnsi="Arial" w:cs="Arial"/>
          <w:sz w:val="24"/>
          <w:szCs w:val="24"/>
          <w:shd w:val="clear" w:color="auto" w:fill="FFFFFF"/>
          <w:lang w:eastAsia="pl-PL"/>
        </w:rPr>
        <w:t xml:space="preserve">uchwały Nr </w:t>
      </w:r>
      <w:r w:rsidR="004509A3">
        <w:rPr>
          <w:rFonts w:ascii="Arial" w:eastAsia="Times New Roman" w:hAnsi="Arial" w:cs="Arial"/>
          <w:sz w:val="24"/>
          <w:szCs w:val="24"/>
          <w:shd w:val="clear" w:color="auto" w:fill="FFFFFF"/>
          <w:lang w:eastAsia="pl-PL"/>
        </w:rPr>
        <w:t>645/145/21</w:t>
      </w:r>
      <w:r w:rsidR="006649A6">
        <w:rPr>
          <w:rFonts w:ascii="Arial" w:eastAsia="Times New Roman" w:hAnsi="Arial" w:cs="Arial"/>
          <w:sz w:val="24"/>
          <w:szCs w:val="24"/>
          <w:shd w:val="clear" w:color="auto" w:fill="FFFFFF"/>
          <w:lang w:eastAsia="pl-PL"/>
        </w:rPr>
        <w:t xml:space="preserve"> </w:t>
      </w:r>
      <w:r w:rsidRPr="007A7C3C">
        <w:rPr>
          <w:rFonts w:ascii="Arial" w:eastAsia="Times New Roman" w:hAnsi="Arial" w:cs="Arial"/>
          <w:sz w:val="24"/>
          <w:szCs w:val="24"/>
          <w:shd w:val="clear" w:color="auto" w:fill="FFFFFF"/>
          <w:lang w:eastAsia="pl-PL"/>
        </w:rPr>
        <w:t xml:space="preserve">Zarządu Powiatu Pszczyńskiego z dnia </w:t>
      </w:r>
      <w:r w:rsidR="00071A75">
        <w:rPr>
          <w:rFonts w:ascii="Arial" w:eastAsia="Times New Roman" w:hAnsi="Arial" w:cs="Arial"/>
          <w:sz w:val="24"/>
          <w:szCs w:val="24"/>
          <w:shd w:val="clear" w:color="auto" w:fill="FFFFFF"/>
          <w:lang w:eastAsia="pl-PL"/>
        </w:rPr>
        <w:t>6 lipca 2021</w:t>
      </w:r>
      <w:r w:rsidRPr="007A7C3C">
        <w:rPr>
          <w:rFonts w:ascii="Arial" w:eastAsia="Times New Roman" w:hAnsi="Arial" w:cs="Arial"/>
          <w:sz w:val="24"/>
          <w:szCs w:val="24"/>
          <w:shd w:val="clear" w:color="auto" w:fill="FFFFFF"/>
          <w:lang w:eastAsia="pl-PL"/>
        </w:rPr>
        <w:t> r.,</w:t>
      </w:r>
      <w:r w:rsidRPr="007A7C3C">
        <w:rPr>
          <w:rFonts w:ascii="Arial" w:eastAsia="Times New Roman" w:hAnsi="Arial" w:cs="Arial"/>
          <w:color w:val="000000"/>
          <w:sz w:val="24"/>
          <w:szCs w:val="24"/>
          <w:shd w:val="clear" w:color="auto" w:fill="FFFFFF"/>
          <w:lang w:eastAsia="pl-PL"/>
        </w:rPr>
        <w:t xml:space="preserve"> złożonego w terminie</w:t>
      </w:r>
      <w:r w:rsidRPr="007A7C3C">
        <w:rPr>
          <w:rFonts w:ascii="Arial" w:eastAsia="Times New Roman" w:hAnsi="Arial" w:cs="Arial"/>
          <w:b/>
          <w:bCs/>
          <w:color w:val="000000"/>
          <w:sz w:val="24"/>
          <w:szCs w:val="24"/>
          <w:shd w:val="clear" w:color="auto" w:fill="FFFFFF"/>
          <w:lang w:eastAsia="pl-PL"/>
        </w:rPr>
        <w:t xml:space="preserve"> do 10 stycznia 202</w:t>
      </w:r>
      <w:r w:rsidR="00071A75">
        <w:rPr>
          <w:rFonts w:ascii="Arial" w:eastAsia="Times New Roman" w:hAnsi="Arial" w:cs="Arial"/>
          <w:b/>
          <w:bCs/>
          <w:color w:val="000000"/>
          <w:sz w:val="24"/>
          <w:szCs w:val="24"/>
          <w:shd w:val="clear" w:color="auto" w:fill="FFFFFF"/>
          <w:lang w:eastAsia="pl-PL"/>
        </w:rPr>
        <w:t xml:space="preserve">2 </w:t>
      </w:r>
      <w:r w:rsidRPr="007A7C3C">
        <w:rPr>
          <w:rFonts w:ascii="Arial" w:eastAsia="Times New Roman" w:hAnsi="Arial" w:cs="Arial"/>
          <w:b/>
          <w:bCs/>
          <w:color w:val="000000"/>
          <w:sz w:val="24"/>
          <w:szCs w:val="24"/>
          <w:shd w:val="clear" w:color="auto" w:fill="FFFFFF"/>
          <w:lang w:eastAsia="pl-PL"/>
        </w:rPr>
        <w:t>r.</w:t>
      </w:r>
    </w:p>
    <w:p w14:paraId="1DCDB122" w14:textId="2101224E" w:rsidR="007A7C3C" w:rsidRPr="00071A75" w:rsidRDefault="007A7C3C" w:rsidP="00B75A85">
      <w:pPr>
        <w:pStyle w:val="Akapitzlist"/>
        <w:keepNext/>
        <w:keepLines/>
        <w:numPr>
          <w:ilvl w:val="0"/>
          <w:numId w:val="8"/>
        </w:numPr>
        <w:autoSpaceDE w:val="0"/>
        <w:autoSpaceDN w:val="0"/>
        <w:adjustRightInd w:val="0"/>
        <w:spacing w:before="480" w:line="360" w:lineRule="auto"/>
        <w:outlineLvl w:val="0"/>
        <w:rPr>
          <w:rFonts w:ascii="Arial" w:eastAsia="Times New Roman" w:hAnsi="Arial" w:cs="Arial"/>
          <w:color w:val="000000"/>
          <w:sz w:val="24"/>
          <w:szCs w:val="24"/>
          <w:shd w:val="clear" w:color="auto" w:fill="FFFFFF"/>
          <w:lang w:eastAsia="pl-PL"/>
        </w:rPr>
      </w:pPr>
      <w:r w:rsidRPr="00071A75">
        <w:rPr>
          <w:rFonts w:ascii="Arial" w:eastAsia="Times New Roman" w:hAnsi="Arial" w:cs="Arial"/>
          <w:sz w:val="24"/>
          <w:szCs w:val="24"/>
          <w:shd w:val="clear" w:color="auto" w:fill="FFFFFF"/>
          <w:lang w:eastAsia="pl-PL"/>
        </w:rPr>
        <w:t>Osobą do kontaktów roboczych jest:</w:t>
      </w:r>
    </w:p>
    <w:p w14:paraId="39ABABC4" w14:textId="77777777" w:rsidR="00071A75"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7A7C3C">
        <w:rPr>
          <w:rFonts w:ascii="Arial" w:eastAsia="Times New Roman" w:hAnsi="Arial" w:cs="Arial"/>
          <w:sz w:val="24"/>
          <w:szCs w:val="24"/>
          <w:shd w:val="clear" w:color="auto" w:fill="FFFFFF"/>
          <w:lang w:eastAsia="pl-PL"/>
        </w:rPr>
        <w:t>ze strony Zleceniodawcy</w:t>
      </w:r>
      <w:r w:rsidR="00071A75">
        <w:rPr>
          <w:rFonts w:ascii="Arial" w:eastAsia="Times New Roman" w:hAnsi="Arial" w:cs="Arial"/>
          <w:sz w:val="24"/>
          <w:szCs w:val="24"/>
          <w:shd w:val="clear" w:color="auto" w:fill="FFFFFF"/>
          <w:lang w:eastAsia="pl-PL"/>
        </w:rPr>
        <w:t>:</w:t>
      </w:r>
    </w:p>
    <w:p w14:paraId="652E8BD2" w14:textId="77777777" w:rsidR="00071A75"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7A7C3C">
        <w:rPr>
          <w:rFonts w:ascii="Arial" w:eastAsia="Times New Roman" w:hAnsi="Arial" w:cs="Arial"/>
          <w:sz w:val="24"/>
          <w:szCs w:val="24"/>
          <w:shd w:val="clear" w:color="auto" w:fill="FFFFFF"/>
          <w:lang w:eastAsia="pl-PL"/>
        </w:rPr>
        <w:t>tel</w:t>
      </w:r>
      <w:r w:rsidR="00071A75">
        <w:rPr>
          <w:rFonts w:ascii="Arial" w:eastAsia="Times New Roman" w:hAnsi="Arial" w:cs="Arial"/>
          <w:sz w:val="24"/>
          <w:szCs w:val="24"/>
          <w:shd w:val="clear" w:color="auto" w:fill="FFFFFF"/>
          <w:lang w:eastAsia="pl-PL"/>
        </w:rPr>
        <w:t>efon:</w:t>
      </w:r>
    </w:p>
    <w:p w14:paraId="77112423" w14:textId="5CF0753D" w:rsidR="007A7C3C" w:rsidRPr="007A7C3C" w:rsidRDefault="007A7C3C" w:rsidP="00071A75">
      <w:pPr>
        <w:autoSpaceDE w:val="0"/>
        <w:autoSpaceDN w:val="0"/>
        <w:adjustRightInd w:val="0"/>
        <w:spacing w:after="200" w:line="360" w:lineRule="auto"/>
        <w:ind w:left="288" w:hanging="288"/>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adres e-mail</w:t>
      </w:r>
      <w:r w:rsidR="00071A75">
        <w:rPr>
          <w:rFonts w:ascii="Arial" w:eastAsia="Times New Roman" w:hAnsi="Arial" w:cs="Arial"/>
          <w:sz w:val="24"/>
          <w:szCs w:val="24"/>
          <w:shd w:val="clear" w:color="auto" w:fill="FFFFFF"/>
          <w:lang w:eastAsia="pl-PL"/>
        </w:rPr>
        <w:t>:</w:t>
      </w:r>
    </w:p>
    <w:p w14:paraId="2806F9E5" w14:textId="77777777" w:rsidR="00071A75"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7A7C3C">
        <w:rPr>
          <w:rFonts w:ascii="Arial" w:eastAsia="Times New Roman" w:hAnsi="Arial" w:cs="Arial"/>
          <w:sz w:val="24"/>
          <w:szCs w:val="24"/>
          <w:shd w:val="clear" w:color="auto" w:fill="FFFFFF"/>
          <w:lang w:eastAsia="pl-PL"/>
        </w:rPr>
        <w:t>ze strony Zleceniobiorcy</w:t>
      </w:r>
      <w:r w:rsidR="00071A75">
        <w:rPr>
          <w:rFonts w:ascii="Arial" w:eastAsia="Times New Roman" w:hAnsi="Arial" w:cs="Arial"/>
          <w:sz w:val="24"/>
          <w:szCs w:val="24"/>
          <w:shd w:val="clear" w:color="auto" w:fill="FFFFFF"/>
          <w:lang w:eastAsia="pl-PL"/>
        </w:rPr>
        <w:t>:</w:t>
      </w:r>
    </w:p>
    <w:p w14:paraId="40790CA5" w14:textId="77777777" w:rsidR="00071A75"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7A7C3C">
        <w:rPr>
          <w:rFonts w:ascii="Arial" w:eastAsia="Times New Roman" w:hAnsi="Arial" w:cs="Arial"/>
          <w:sz w:val="24"/>
          <w:szCs w:val="24"/>
          <w:shd w:val="clear" w:color="auto" w:fill="FFFFFF"/>
          <w:lang w:eastAsia="pl-PL"/>
        </w:rPr>
        <w:t>tel</w:t>
      </w:r>
      <w:r w:rsidR="00071A75">
        <w:rPr>
          <w:rFonts w:ascii="Arial" w:eastAsia="Times New Roman" w:hAnsi="Arial" w:cs="Arial"/>
          <w:sz w:val="24"/>
          <w:szCs w:val="24"/>
          <w:shd w:val="clear" w:color="auto" w:fill="FFFFFF"/>
          <w:lang w:eastAsia="pl-PL"/>
        </w:rPr>
        <w:t xml:space="preserve">efon: </w:t>
      </w:r>
    </w:p>
    <w:p w14:paraId="67A45B28" w14:textId="56A96E24" w:rsidR="007A7C3C" w:rsidRPr="007A7C3C" w:rsidRDefault="007A7C3C" w:rsidP="00071A75">
      <w:pPr>
        <w:autoSpaceDE w:val="0"/>
        <w:autoSpaceDN w:val="0"/>
        <w:adjustRightInd w:val="0"/>
        <w:spacing w:after="200" w:line="360" w:lineRule="auto"/>
        <w:ind w:left="288" w:hanging="288"/>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adres e-mail</w:t>
      </w:r>
      <w:r w:rsidR="006649A6">
        <w:rPr>
          <w:rFonts w:ascii="Arial" w:eastAsia="Times New Roman" w:hAnsi="Arial" w:cs="Arial"/>
          <w:sz w:val="24"/>
          <w:szCs w:val="24"/>
          <w:shd w:val="clear" w:color="auto" w:fill="FFFFFF"/>
          <w:lang w:eastAsia="pl-PL"/>
        </w:rPr>
        <w:t>:</w:t>
      </w:r>
    </w:p>
    <w:p w14:paraId="274A04E5" w14:textId="6015FDBE" w:rsidR="007A7C3C" w:rsidRPr="00220345" w:rsidRDefault="007A7C3C" w:rsidP="00B75A85">
      <w:pPr>
        <w:pStyle w:val="Nagwek2"/>
        <w:spacing w:after="240"/>
        <w:rPr>
          <w:rFonts w:ascii="Arial" w:eastAsia="Times New Roman" w:hAnsi="Arial" w:cs="Arial"/>
          <w:color w:val="auto"/>
          <w:sz w:val="24"/>
          <w:szCs w:val="24"/>
          <w:shd w:val="clear" w:color="auto" w:fill="FFFFFF"/>
          <w:lang w:eastAsia="pl-PL"/>
        </w:rPr>
      </w:pPr>
      <w:r w:rsidRPr="00220345">
        <w:rPr>
          <w:rFonts w:ascii="Arial" w:eastAsia="Times New Roman" w:hAnsi="Arial" w:cs="Arial"/>
          <w:color w:val="auto"/>
          <w:sz w:val="24"/>
          <w:szCs w:val="24"/>
          <w:shd w:val="clear" w:color="auto" w:fill="FFFFFF"/>
          <w:lang w:eastAsia="pl-PL"/>
        </w:rPr>
        <w:t>§</w:t>
      </w:r>
      <w:r w:rsidR="00666A7C" w:rsidRPr="00220345">
        <w:rPr>
          <w:rFonts w:ascii="Arial" w:eastAsia="Times New Roman" w:hAnsi="Arial" w:cs="Arial"/>
          <w:color w:val="auto"/>
          <w:sz w:val="24"/>
          <w:szCs w:val="24"/>
          <w:shd w:val="clear" w:color="auto" w:fill="FFFFFF"/>
          <w:lang w:eastAsia="pl-PL"/>
        </w:rPr>
        <w:t xml:space="preserve"> </w:t>
      </w:r>
      <w:r w:rsidRPr="00220345">
        <w:rPr>
          <w:rFonts w:ascii="Arial" w:eastAsia="Times New Roman" w:hAnsi="Arial" w:cs="Arial"/>
          <w:color w:val="auto"/>
          <w:sz w:val="24"/>
          <w:szCs w:val="24"/>
          <w:shd w:val="clear" w:color="auto" w:fill="FFFFFF"/>
          <w:lang w:eastAsia="pl-PL"/>
        </w:rPr>
        <w:t>2.</w:t>
      </w:r>
      <w:r w:rsidR="00666A7C" w:rsidRPr="00220345">
        <w:rPr>
          <w:rFonts w:ascii="Arial" w:eastAsia="Times New Roman" w:hAnsi="Arial" w:cs="Arial"/>
          <w:color w:val="auto"/>
          <w:sz w:val="24"/>
          <w:szCs w:val="24"/>
          <w:shd w:val="clear" w:color="auto" w:fill="FFFFFF"/>
          <w:lang w:eastAsia="pl-PL"/>
        </w:rPr>
        <w:t xml:space="preserve"> </w:t>
      </w:r>
      <w:r w:rsidRPr="00220345">
        <w:rPr>
          <w:rFonts w:ascii="Arial" w:eastAsia="Times New Roman" w:hAnsi="Arial" w:cs="Arial"/>
          <w:color w:val="auto"/>
          <w:sz w:val="24"/>
          <w:szCs w:val="24"/>
          <w:shd w:val="clear" w:color="auto" w:fill="FFFFFF"/>
          <w:lang w:eastAsia="pl-PL"/>
        </w:rPr>
        <w:t>Sposób wykonania zadania publicznego:</w:t>
      </w:r>
    </w:p>
    <w:p w14:paraId="4753DEA2" w14:textId="5154F3EC" w:rsidR="006649A6" w:rsidRPr="006649A6" w:rsidRDefault="007A7C3C" w:rsidP="00071A75">
      <w:pPr>
        <w:pStyle w:val="Akapitzlist"/>
        <w:numPr>
          <w:ilvl w:val="0"/>
          <w:numId w:val="9"/>
        </w:numPr>
        <w:autoSpaceDE w:val="0"/>
        <w:autoSpaceDN w:val="0"/>
        <w:adjustRightInd w:val="0"/>
        <w:spacing w:after="200" w:line="360" w:lineRule="auto"/>
        <w:ind w:hanging="288"/>
        <w:jc w:val="both"/>
        <w:rPr>
          <w:rFonts w:ascii="Arial" w:eastAsia="Times New Roman" w:hAnsi="Arial" w:cs="Arial"/>
          <w:color w:val="000000"/>
          <w:sz w:val="24"/>
          <w:szCs w:val="24"/>
          <w:shd w:val="clear" w:color="auto" w:fill="FFFFFF"/>
          <w:lang w:eastAsia="pl-PL"/>
        </w:rPr>
      </w:pPr>
      <w:r w:rsidRPr="006649A6">
        <w:rPr>
          <w:rFonts w:ascii="Arial" w:eastAsia="Times New Roman" w:hAnsi="Arial" w:cs="Arial"/>
          <w:sz w:val="24"/>
          <w:szCs w:val="24"/>
          <w:shd w:val="clear" w:color="auto" w:fill="FFFFFF"/>
          <w:lang w:eastAsia="pl-PL"/>
        </w:rPr>
        <w:t xml:space="preserve">Termin realizacji zadania publicznego ustala się od dnia do dnia </w:t>
      </w:r>
    </w:p>
    <w:p w14:paraId="549F3D4E" w14:textId="449FF3AC" w:rsidR="007A7C3C" w:rsidRPr="007A7C3C" w:rsidRDefault="007A7C3C" w:rsidP="00071A75">
      <w:pPr>
        <w:pStyle w:val="Akapitzlist"/>
        <w:numPr>
          <w:ilvl w:val="0"/>
          <w:numId w:val="9"/>
        </w:numPr>
        <w:autoSpaceDE w:val="0"/>
        <w:autoSpaceDN w:val="0"/>
        <w:adjustRightInd w:val="0"/>
        <w:spacing w:after="200" w:line="360" w:lineRule="auto"/>
        <w:ind w:hanging="288"/>
        <w:jc w:val="both"/>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Zleceniobiorca zobowiązuje się do wykonania zadania publicznego zgodnie z ofertą oraz do wykorzystania środków finansowych przekazanych przez Zleceniodawcę zgodnie z celem, na jaki je uzyskał, i na warunkach określonych w niniejszej umowie.</w:t>
      </w:r>
    </w:p>
    <w:p w14:paraId="1EFEEF31" w14:textId="2829D4AC" w:rsidR="007A7C3C" w:rsidRPr="00220345" w:rsidRDefault="007A7C3C" w:rsidP="00B75A85">
      <w:pPr>
        <w:pStyle w:val="Nagwek2"/>
        <w:spacing w:after="240"/>
        <w:rPr>
          <w:rFonts w:ascii="Arial" w:eastAsia="Times New Roman" w:hAnsi="Arial" w:cs="Arial"/>
          <w:color w:val="auto"/>
          <w:sz w:val="24"/>
          <w:szCs w:val="24"/>
          <w:shd w:val="clear" w:color="auto" w:fill="FFFFFF"/>
          <w:lang w:eastAsia="pl-PL"/>
        </w:rPr>
      </w:pPr>
      <w:r w:rsidRPr="00220345">
        <w:rPr>
          <w:rFonts w:ascii="Arial" w:eastAsia="Times New Roman" w:hAnsi="Arial" w:cs="Arial"/>
          <w:color w:val="auto"/>
          <w:sz w:val="24"/>
          <w:szCs w:val="24"/>
          <w:shd w:val="clear" w:color="auto" w:fill="FFFFFF"/>
          <w:lang w:eastAsia="pl-PL"/>
        </w:rPr>
        <w:t>§</w:t>
      </w:r>
      <w:r w:rsidR="00666A7C" w:rsidRPr="00220345">
        <w:rPr>
          <w:rFonts w:ascii="Arial" w:eastAsia="Times New Roman" w:hAnsi="Arial" w:cs="Arial"/>
          <w:color w:val="auto"/>
          <w:sz w:val="24"/>
          <w:szCs w:val="24"/>
          <w:shd w:val="clear" w:color="auto" w:fill="FFFFFF"/>
          <w:lang w:eastAsia="pl-PL"/>
        </w:rPr>
        <w:t xml:space="preserve"> </w:t>
      </w:r>
      <w:r w:rsidRPr="00220345">
        <w:rPr>
          <w:rFonts w:ascii="Arial" w:eastAsia="Times New Roman" w:hAnsi="Arial" w:cs="Arial"/>
          <w:color w:val="auto"/>
          <w:sz w:val="24"/>
          <w:szCs w:val="24"/>
          <w:shd w:val="clear" w:color="auto" w:fill="FFFFFF"/>
          <w:lang w:eastAsia="pl-PL"/>
        </w:rPr>
        <w:t>3.</w:t>
      </w:r>
      <w:r w:rsidR="00666A7C" w:rsidRPr="00220345">
        <w:rPr>
          <w:rFonts w:ascii="Arial" w:eastAsia="Times New Roman" w:hAnsi="Arial" w:cs="Arial"/>
          <w:color w:val="auto"/>
          <w:sz w:val="24"/>
          <w:szCs w:val="24"/>
          <w:shd w:val="clear" w:color="auto" w:fill="FFFFFF"/>
          <w:lang w:eastAsia="pl-PL"/>
        </w:rPr>
        <w:t xml:space="preserve"> </w:t>
      </w:r>
      <w:r w:rsidRPr="00220345">
        <w:rPr>
          <w:rFonts w:ascii="Arial" w:eastAsia="Times New Roman" w:hAnsi="Arial" w:cs="Arial"/>
          <w:color w:val="auto"/>
          <w:sz w:val="24"/>
          <w:szCs w:val="24"/>
          <w:shd w:val="clear" w:color="auto" w:fill="FFFFFF"/>
          <w:lang w:eastAsia="pl-PL"/>
        </w:rPr>
        <w:t>Finansowanie zadania publicznego:</w:t>
      </w:r>
    </w:p>
    <w:p w14:paraId="370260E9" w14:textId="714C9BA4" w:rsidR="006649A6" w:rsidRPr="006649A6" w:rsidRDefault="007A7C3C" w:rsidP="006649A6">
      <w:pPr>
        <w:pStyle w:val="Akapitzlist"/>
        <w:numPr>
          <w:ilvl w:val="0"/>
          <w:numId w:val="11"/>
        </w:numPr>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pl-PL"/>
        </w:rPr>
      </w:pPr>
      <w:r w:rsidRPr="006649A6">
        <w:rPr>
          <w:rFonts w:ascii="Arial" w:eastAsia="Times New Roman" w:hAnsi="Arial" w:cs="Arial"/>
          <w:color w:val="000000"/>
          <w:sz w:val="24"/>
          <w:szCs w:val="24"/>
          <w:shd w:val="clear" w:color="auto" w:fill="FFFFFF"/>
          <w:lang w:eastAsia="pl-PL"/>
        </w:rPr>
        <w:t>Zleceniodawca zobowiązuje się do przekazania na realizację zadania publicznego środków finansowych w wysokości:</w:t>
      </w:r>
    </w:p>
    <w:p w14:paraId="3BD1ACBD" w14:textId="1CBB6BC1" w:rsidR="006649A6" w:rsidRDefault="006649A6" w:rsidP="006649A6">
      <w:pPr>
        <w:pStyle w:val="Akapitzlist"/>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pl-PL"/>
        </w:rPr>
      </w:pPr>
      <w:r>
        <w:rPr>
          <w:rFonts w:ascii="Arial" w:eastAsia="Times New Roman" w:hAnsi="Arial" w:cs="Arial"/>
          <w:color w:val="000000"/>
          <w:sz w:val="24"/>
          <w:szCs w:val="24"/>
          <w:shd w:val="clear" w:color="auto" w:fill="FFFFFF"/>
          <w:lang w:eastAsia="pl-PL"/>
        </w:rPr>
        <w:t>s</w:t>
      </w:r>
      <w:r w:rsidR="007A7C3C" w:rsidRPr="006649A6">
        <w:rPr>
          <w:rFonts w:ascii="Arial" w:eastAsia="Times New Roman" w:hAnsi="Arial" w:cs="Arial"/>
          <w:color w:val="000000"/>
          <w:sz w:val="24"/>
          <w:szCs w:val="24"/>
          <w:shd w:val="clear" w:color="auto" w:fill="FFFFFF"/>
          <w:lang w:eastAsia="pl-PL"/>
        </w:rPr>
        <w:t>łownie</w:t>
      </w:r>
      <w:r>
        <w:rPr>
          <w:rFonts w:ascii="Arial" w:eastAsia="Times New Roman" w:hAnsi="Arial" w:cs="Arial"/>
          <w:color w:val="000000"/>
          <w:sz w:val="24"/>
          <w:szCs w:val="24"/>
          <w:shd w:val="clear" w:color="auto" w:fill="FFFFFF"/>
          <w:lang w:eastAsia="pl-PL"/>
        </w:rPr>
        <w:t>:</w:t>
      </w:r>
      <w:r w:rsidR="007A7C3C" w:rsidRPr="006649A6">
        <w:rPr>
          <w:rFonts w:ascii="Arial" w:eastAsia="Times New Roman" w:hAnsi="Arial" w:cs="Arial"/>
          <w:color w:val="000000"/>
          <w:sz w:val="24"/>
          <w:szCs w:val="24"/>
          <w:shd w:val="clear" w:color="auto" w:fill="FFFFFF"/>
          <w:lang w:eastAsia="pl-PL"/>
        </w:rPr>
        <w:t xml:space="preserve"> </w:t>
      </w:r>
    </w:p>
    <w:p w14:paraId="174A7EB8" w14:textId="41E2E672" w:rsidR="006649A6" w:rsidRDefault="007A7C3C" w:rsidP="006649A6">
      <w:pPr>
        <w:pStyle w:val="Akapitzlist"/>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pl-PL"/>
        </w:rPr>
      </w:pPr>
      <w:r w:rsidRPr="006649A6">
        <w:rPr>
          <w:rFonts w:ascii="Arial" w:eastAsia="Times New Roman" w:hAnsi="Arial" w:cs="Arial"/>
          <w:color w:val="000000"/>
          <w:sz w:val="24"/>
          <w:szCs w:val="24"/>
          <w:shd w:val="clear" w:color="auto" w:fill="FFFFFF"/>
          <w:lang w:eastAsia="pl-PL"/>
        </w:rPr>
        <w:t>na rachunek bankowy Zleceniobiorcy nr:</w:t>
      </w:r>
    </w:p>
    <w:p w14:paraId="352ADAAE" w14:textId="2F2771EE" w:rsidR="007A7C3C" w:rsidRPr="006649A6" w:rsidRDefault="007A7C3C" w:rsidP="006649A6">
      <w:pPr>
        <w:pStyle w:val="Akapitzlist"/>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pl-PL"/>
        </w:rPr>
      </w:pPr>
      <w:r w:rsidRPr="006649A6">
        <w:rPr>
          <w:rFonts w:ascii="Arial" w:eastAsia="Times New Roman" w:hAnsi="Arial" w:cs="Arial"/>
          <w:color w:val="000000"/>
          <w:sz w:val="24"/>
          <w:szCs w:val="24"/>
          <w:shd w:val="clear" w:color="auto" w:fill="FFFFFF"/>
          <w:lang w:eastAsia="pl-PL"/>
        </w:rPr>
        <w:t xml:space="preserve">w ciągu 7 dni roboczych od dnia podpisania umowy. </w:t>
      </w:r>
    </w:p>
    <w:p w14:paraId="4E6C748E" w14:textId="77777777" w:rsidR="006649A6" w:rsidRPr="006649A6" w:rsidRDefault="007A7C3C" w:rsidP="006649A6">
      <w:pPr>
        <w:pStyle w:val="Akapitzlist"/>
        <w:numPr>
          <w:ilvl w:val="0"/>
          <w:numId w:val="11"/>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6649A6">
        <w:rPr>
          <w:rFonts w:ascii="Arial" w:eastAsia="Times New Roman" w:hAnsi="Arial" w:cs="Arial"/>
          <w:sz w:val="24"/>
          <w:szCs w:val="24"/>
          <w:shd w:val="clear" w:color="auto" w:fill="FFFFFF"/>
          <w:lang w:eastAsia="pl-PL"/>
        </w:rPr>
        <w:t>Za dzień przekazania środków uznaje się dzień obciążenia rachunku Zleceniodawcy.</w:t>
      </w:r>
    </w:p>
    <w:p w14:paraId="1D5F7846" w14:textId="77777777" w:rsidR="006649A6" w:rsidRPr="006649A6" w:rsidRDefault="007A7C3C" w:rsidP="00071A75">
      <w:pPr>
        <w:pStyle w:val="Akapitzlist"/>
        <w:numPr>
          <w:ilvl w:val="0"/>
          <w:numId w:val="11"/>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6649A6">
        <w:rPr>
          <w:rFonts w:ascii="Arial" w:eastAsia="Times New Roman" w:hAnsi="Arial" w:cs="Arial"/>
          <w:sz w:val="24"/>
          <w:szCs w:val="24"/>
          <w:shd w:val="clear" w:color="auto" w:fill="FFFFFF"/>
          <w:lang w:eastAsia="pl-PL"/>
        </w:rPr>
        <w:lastRenderedPageBreak/>
        <w:t>Zleceniobiorca oświadcza, że jest jedynym posiadaczem wskazanego w pkt 1 rachunku bankowego i zobowiązuje się do utrzymania rachunku wskazanego w ust. 1 nie krócej niż do dnia zaakceptowania przez Zleceniodawcę sprawozdania końcowego.</w:t>
      </w:r>
    </w:p>
    <w:p w14:paraId="281308B0" w14:textId="77777777" w:rsidR="006649A6" w:rsidRPr="006649A6" w:rsidRDefault="007A7C3C" w:rsidP="00071A75">
      <w:pPr>
        <w:pStyle w:val="Akapitzlist"/>
        <w:numPr>
          <w:ilvl w:val="0"/>
          <w:numId w:val="11"/>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Całkowity koszt zadania publicznego wynosi łącznie</w:t>
      </w:r>
      <w:r w:rsidR="006649A6">
        <w:rPr>
          <w:rFonts w:ascii="Arial" w:eastAsia="Times New Roman" w:hAnsi="Arial" w:cs="Arial"/>
          <w:sz w:val="24"/>
          <w:szCs w:val="24"/>
          <w:shd w:val="clear" w:color="auto" w:fill="FFFFFF"/>
          <w:lang w:eastAsia="pl-PL"/>
        </w:rPr>
        <w:t>:</w:t>
      </w:r>
    </w:p>
    <w:p w14:paraId="57D060C8" w14:textId="6938D611" w:rsidR="007A7C3C" w:rsidRPr="007A7C3C" w:rsidRDefault="006649A6" w:rsidP="006649A6">
      <w:pPr>
        <w:pStyle w:val="Akapitzlist"/>
        <w:autoSpaceDE w:val="0"/>
        <w:autoSpaceDN w:val="0"/>
        <w:adjustRightInd w:val="0"/>
        <w:spacing w:after="200" w:line="360" w:lineRule="auto"/>
        <w:jc w:val="both"/>
        <w:rPr>
          <w:rFonts w:ascii="Arial" w:eastAsia="Times New Roman" w:hAnsi="Arial" w:cs="Arial"/>
          <w:b/>
          <w:bCs/>
          <w:color w:val="000000"/>
          <w:sz w:val="24"/>
          <w:szCs w:val="24"/>
          <w:shd w:val="clear" w:color="auto" w:fill="FFFFFF"/>
          <w:lang w:eastAsia="pl-PL"/>
        </w:rPr>
      </w:pPr>
      <w:r>
        <w:rPr>
          <w:rFonts w:ascii="Arial" w:eastAsia="Times New Roman" w:hAnsi="Arial" w:cs="Arial"/>
          <w:sz w:val="24"/>
          <w:szCs w:val="24"/>
          <w:shd w:val="clear" w:color="auto" w:fill="FFFFFF"/>
          <w:lang w:eastAsia="pl-PL"/>
        </w:rPr>
        <w:t>s</w:t>
      </w:r>
      <w:r w:rsidR="007A7C3C" w:rsidRPr="007A7C3C">
        <w:rPr>
          <w:rFonts w:ascii="Arial" w:eastAsia="Times New Roman" w:hAnsi="Arial" w:cs="Arial"/>
          <w:sz w:val="24"/>
          <w:szCs w:val="24"/>
          <w:shd w:val="clear" w:color="auto" w:fill="FFFFFF"/>
          <w:lang w:eastAsia="pl-PL"/>
        </w:rPr>
        <w:t>łownie</w:t>
      </w:r>
      <w:r>
        <w:rPr>
          <w:rFonts w:ascii="Arial" w:eastAsia="Times New Roman" w:hAnsi="Arial" w:cs="Arial"/>
          <w:sz w:val="24"/>
          <w:szCs w:val="24"/>
          <w:shd w:val="clear" w:color="auto" w:fill="FFFFFF"/>
          <w:lang w:eastAsia="pl-PL"/>
        </w:rPr>
        <w:t>:</w:t>
      </w:r>
    </w:p>
    <w:p w14:paraId="3DBD2AAA" w14:textId="75C2A714" w:rsidR="007A7C3C" w:rsidRPr="00220345" w:rsidRDefault="007A7C3C" w:rsidP="00B75A85">
      <w:pPr>
        <w:pStyle w:val="Nagwek2"/>
        <w:spacing w:after="240"/>
        <w:rPr>
          <w:rFonts w:ascii="Arial" w:eastAsia="Times New Roman" w:hAnsi="Arial" w:cs="Arial"/>
          <w:color w:val="auto"/>
          <w:sz w:val="24"/>
          <w:szCs w:val="24"/>
          <w:shd w:val="clear" w:color="auto" w:fill="FFFFFF"/>
          <w:lang w:eastAsia="pl-PL"/>
        </w:rPr>
      </w:pPr>
      <w:r w:rsidRPr="00220345">
        <w:rPr>
          <w:rFonts w:ascii="Arial" w:eastAsia="Times New Roman" w:hAnsi="Arial" w:cs="Arial"/>
          <w:color w:val="auto"/>
          <w:sz w:val="24"/>
          <w:szCs w:val="24"/>
          <w:shd w:val="clear" w:color="auto" w:fill="FFFFFF"/>
          <w:lang w:eastAsia="pl-PL"/>
        </w:rPr>
        <w:t>§</w:t>
      </w:r>
      <w:r w:rsidR="00666A7C" w:rsidRPr="00220345">
        <w:rPr>
          <w:rFonts w:ascii="Arial" w:eastAsia="Times New Roman" w:hAnsi="Arial" w:cs="Arial"/>
          <w:color w:val="auto"/>
          <w:sz w:val="24"/>
          <w:szCs w:val="24"/>
          <w:shd w:val="clear" w:color="auto" w:fill="FFFFFF"/>
          <w:lang w:eastAsia="pl-PL"/>
        </w:rPr>
        <w:t xml:space="preserve"> </w:t>
      </w:r>
      <w:r w:rsidRPr="00220345">
        <w:rPr>
          <w:rFonts w:ascii="Arial" w:eastAsia="Times New Roman" w:hAnsi="Arial" w:cs="Arial"/>
          <w:color w:val="auto"/>
          <w:sz w:val="24"/>
          <w:szCs w:val="24"/>
          <w:shd w:val="clear" w:color="auto" w:fill="FFFFFF"/>
          <w:lang w:eastAsia="pl-PL"/>
        </w:rPr>
        <w:t>4.</w:t>
      </w:r>
      <w:r w:rsidR="00666A7C" w:rsidRPr="00220345">
        <w:rPr>
          <w:rFonts w:ascii="Arial" w:eastAsia="Times New Roman" w:hAnsi="Arial" w:cs="Arial"/>
          <w:color w:val="auto"/>
          <w:sz w:val="24"/>
          <w:szCs w:val="24"/>
          <w:shd w:val="clear" w:color="auto" w:fill="FFFFFF"/>
          <w:lang w:eastAsia="pl-PL"/>
        </w:rPr>
        <w:t xml:space="preserve"> </w:t>
      </w:r>
      <w:r w:rsidRPr="00220345">
        <w:rPr>
          <w:rFonts w:ascii="Arial" w:eastAsia="Times New Roman" w:hAnsi="Arial" w:cs="Arial"/>
          <w:color w:val="auto"/>
          <w:sz w:val="24"/>
          <w:szCs w:val="24"/>
          <w:shd w:val="clear" w:color="auto" w:fill="FFFFFF"/>
          <w:lang w:eastAsia="pl-PL"/>
        </w:rPr>
        <w:t>Dokumentacja związana z realizacją zadania publicznego</w:t>
      </w:r>
    </w:p>
    <w:p w14:paraId="39FE81E6" w14:textId="3D06F138" w:rsidR="006649A6" w:rsidRPr="006649A6" w:rsidRDefault="007A7C3C" w:rsidP="00071A75">
      <w:pPr>
        <w:pStyle w:val="Akapitzlist"/>
        <w:numPr>
          <w:ilvl w:val="0"/>
          <w:numId w:val="2"/>
        </w:numPr>
        <w:autoSpaceDE w:val="0"/>
        <w:autoSpaceDN w:val="0"/>
        <w:adjustRightInd w:val="0"/>
        <w:spacing w:after="200" w:line="360" w:lineRule="auto"/>
        <w:rPr>
          <w:rFonts w:ascii="Arial" w:eastAsia="Times New Roman" w:hAnsi="Arial" w:cs="Arial"/>
          <w:color w:val="000000"/>
          <w:sz w:val="24"/>
          <w:szCs w:val="24"/>
          <w:shd w:val="clear" w:color="auto" w:fill="FFFFFF"/>
          <w:lang w:eastAsia="pl-PL"/>
        </w:rPr>
      </w:pPr>
      <w:r w:rsidRPr="006649A6">
        <w:rPr>
          <w:rFonts w:ascii="Arial" w:eastAsia="Times New Roman" w:hAnsi="Arial" w:cs="Arial"/>
          <w:sz w:val="24"/>
          <w:szCs w:val="24"/>
          <w:shd w:val="clear" w:color="auto" w:fill="FFFFFF"/>
          <w:lang w:eastAsia="pl-PL"/>
        </w:rPr>
        <w:t>Zleceniobiorca jest zobowiązany do prowadzenia wyodrębnionej dokumentacji finansowo-księgowej i ewidencji księgowej otrzymanych od Zleceniodawcy środków finansowych oraz wydatków dokonywanych z tych środków, zgodnie z zasadami wynikającymi z ustawy z dnia 29 września 1994 r. o rachunkowości (t.j. Dz. U. z 20</w:t>
      </w:r>
      <w:r w:rsidR="006649A6" w:rsidRPr="006649A6">
        <w:rPr>
          <w:rFonts w:ascii="Arial" w:eastAsia="Times New Roman" w:hAnsi="Arial" w:cs="Arial"/>
          <w:sz w:val="24"/>
          <w:szCs w:val="24"/>
          <w:shd w:val="clear" w:color="auto" w:fill="FFFFFF"/>
          <w:lang w:eastAsia="pl-PL"/>
        </w:rPr>
        <w:t>21</w:t>
      </w:r>
      <w:r w:rsidRPr="006649A6">
        <w:rPr>
          <w:rFonts w:ascii="Arial" w:eastAsia="Times New Roman" w:hAnsi="Arial" w:cs="Arial"/>
          <w:sz w:val="24"/>
          <w:szCs w:val="24"/>
          <w:shd w:val="clear" w:color="auto" w:fill="FFFFFF"/>
          <w:lang w:eastAsia="pl-PL"/>
        </w:rPr>
        <w:t xml:space="preserve"> r. poz. </w:t>
      </w:r>
      <w:r w:rsidR="006649A6" w:rsidRPr="006649A6">
        <w:rPr>
          <w:rFonts w:ascii="Arial" w:eastAsia="Times New Roman" w:hAnsi="Arial" w:cs="Arial"/>
          <w:sz w:val="24"/>
          <w:szCs w:val="24"/>
          <w:shd w:val="clear" w:color="auto" w:fill="FFFFFF"/>
          <w:lang w:eastAsia="pl-PL"/>
        </w:rPr>
        <w:t>217</w:t>
      </w:r>
      <w:r w:rsidRPr="006649A6">
        <w:rPr>
          <w:rFonts w:ascii="Arial" w:eastAsia="Times New Roman" w:hAnsi="Arial" w:cs="Arial"/>
          <w:sz w:val="24"/>
          <w:szCs w:val="24"/>
          <w:shd w:val="clear" w:color="auto" w:fill="FFFFFF"/>
          <w:lang w:eastAsia="pl-PL"/>
        </w:rPr>
        <w:t xml:space="preserve"> z późn. zm.), w sposób umożliwiający identyfikację poszczególnych operacji księgowych.</w:t>
      </w:r>
    </w:p>
    <w:p w14:paraId="431777B7" w14:textId="77777777" w:rsidR="006649A6" w:rsidRPr="006649A6" w:rsidRDefault="007A7C3C" w:rsidP="00071A75">
      <w:pPr>
        <w:pStyle w:val="Akapitzlist"/>
        <w:numPr>
          <w:ilvl w:val="0"/>
          <w:numId w:val="2"/>
        </w:numPr>
        <w:autoSpaceDE w:val="0"/>
        <w:autoSpaceDN w:val="0"/>
        <w:adjustRightInd w:val="0"/>
        <w:spacing w:after="200" w:line="360" w:lineRule="auto"/>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B10B5D5" w14:textId="37A24AF0" w:rsidR="007A7C3C" w:rsidRPr="007A7C3C" w:rsidRDefault="007A7C3C" w:rsidP="00071A75">
      <w:pPr>
        <w:pStyle w:val="Akapitzlist"/>
        <w:numPr>
          <w:ilvl w:val="0"/>
          <w:numId w:val="2"/>
        </w:numPr>
        <w:autoSpaceDE w:val="0"/>
        <w:autoSpaceDN w:val="0"/>
        <w:adjustRightInd w:val="0"/>
        <w:spacing w:after="200" w:line="360" w:lineRule="auto"/>
        <w:rPr>
          <w:rFonts w:ascii="Arial" w:eastAsia="Times New Roman" w:hAnsi="Arial" w:cs="Arial"/>
          <w:b/>
          <w:bCs/>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Zleceniobiorca zobowiązuje się do opisywania dokumentacji finansowo-księgowej związanej z realizacją zadania. Faktury/rachunki należy opatrzyć opisem "Sfinansowano z dotacji Powiatu Pszczyńskiego przyznanej na podstawie umowy nr ...... z dnia...... na zadanie pod nazwą.......</w:t>
      </w:r>
      <w:r w:rsidR="006649A6">
        <w:rPr>
          <w:rFonts w:ascii="Arial" w:eastAsia="Times New Roman" w:hAnsi="Arial" w:cs="Arial"/>
          <w:sz w:val="24"/>
          <w:szCs w:val="24"/>
          <w:shd w:val="clear" w:color="auto" w:fill="FFFFFF"/>
          <w:lang w:eastAsia="pl-PL"/>
        </w:rPr>
        <w:t xml:space="preserve"> </w:t>
      </w:r>
      <w:r w:rsidRPr="007A7C3C">
        <w:rPr>
          <w:rFonts w:ascii="Arial" w:eastAsia="Times New Roman" w:hAnsi="Arial" w:cs="Arial"/>
          <w:sz w:val="24"/>
          <w:szCs w:val="24"/>
          <w:shd w:val="clear" w:color="auto" w:fill="FFFFFF"/>
          <w:lang w:eastAsia="pl-PL"/>
        </w:rPr>
        <w:t>Kwota wydatkowana z dotacji.......</w:t>
      </w:r>
      <w:r w:rsidR="006649A6">
        <w:rPr>
          <w:rFonts w:ascii="Arial" w:eastAsia="Times New Roman" w:hAnsi="Arial" w:cs="Arial"/>
          <w:sz w:val="24"/>
          <w:szCs w:val="24"/>
          <w:shd w:val="clear" w:color="auto" w:fill="FFFFFF"/>
          <w:lang w:eastAsia="pl-PL"/>
        </w:rPr>
        <w:t xml:space="preserve"> </w:t>
      </w:r>
      <w:r w:rsidRPr="007A7C3C">
        <w:rPr>
          <w:rFonts w:ascii="Arial" w:eastAsia="Times New Roman" w:hAnsi="Arial" w:cs="Arial"/>
          <w:sz w:val="24"/>
          <w:szCs w:val="24"/>
          <w:shd w:val="clear" w:color="auto" w:fill="FFFFFF"/>
          <w:lang w:eastAsia="pl-PL"/>
        </w:rPr>
        <w:t>Ponadto oświadczam, że dokonano zapłaty przelewem (wyciąg bankowy numer.......z dnia.......) / gotówką (raport kasowy nr........z dnia........) w dniu .......". Oświadczenie należy opatrzyć podpisem osoby uprawnionej do składania oświadczeń woli w imieniu Zleceniobiorcy.</w:t>
      </w:r>
    </w:p>
    <w:p w14:paraId="5E535B2A" w14:textId="39E6C053"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5.</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Obowiązki i uprawnienia informacyjne</w:t>
      </w:r>
    </w:p>
    <w:p w14:paraId="3EDD3C6A" w14:textId="77777777" w:rsidR="007A7C3C" w:rsidRPr="007A7C3C" w:rsidRDefault="007A7C3C" w:rsidP="00071A75">
      <w:pPr>
        <w:numPr>
          <w:ilvl w:val="0"/>
          <w:numId w:val="3"/>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Zleceniobiorca zobowiązuje się do informowania, że zadanie publiczne jest współfinansowane ze środków otrzymanych od Zleceniodawcy. Informacja na ten temat powinna znaleźć się we wszystkich materiałach, publikacjach, informacjach dla mediów, ogłoszeniach oraz wystąpieniach publicznych dotyczących realizowanego zadania publicznego.</w:t>
      </w:r>
    </w:p>
    <w:p w14:paraId="48638666" w14:textId="77777777" w:rsidR="007A7C3C" w:rsidRPr="007A7C3C" w:rsidRDefault="007A7C3C" w:rsidP="00071A75">
      <w:pPr>
        <w:numPr>
          <w:ilvl w:val="0"/>
          <w:numId w:val="3"/>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 xml:space="preserve">Zleceniobiorca zobowiązuje się do umieszczenia logo Zleceniodawcy lub informacji, że zadanie publiczne jest współfinansowane ze środków otrzymanych od Zleceniodawcy, na wszystkich materiałach, w szczególności promocyjnych, informacyjnych, szkoleniowych i edukacyjnych, dotyczących realizowanego zadania </w:t>
      </w:r>
      <w:r w:rsidRPr="007A7C3C">
        <w:rPr>
          <w:rFonts w:ascii="Arial" w:eastAsia="Times New Roman" w:hAnsi="Arial" w:cs="Arial"/>
          <w:sz w:val="24"/>
          <w:szCs w:val="24"/>
          <w:shd w:val="clear" w:color="auto" w:fill="FFFFFF"/>
          <w:lang w:eastAsia="pl-PL"/>
        </w:rPr>
        <w:lastRenderedPageBreak/>
        <w:t>publicznego oraz zakupionych rzeczach, o ile ich wielkość i przeznaczenie tego nie uniemożliwia, proporcjonalnie do wielkości innych oznaczeń, w sposób zapewniający jego dobrą widoczność.</w:t>
      </w:r>
    </w:p>
    <w:p w14:paraId="2D27D35E" w14:textId="77777777" w:rsidR="007A7C3C" w:rsidRPr="007A7C3C" w:rsidRDefault="007A7C3C" w:rsidP="00071A75">
      <w:pPr>
        <w:numPr>
          <w:ilvl w:val="0"/>
          <w:numId w:val="3"/>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6BE48E98" w14:textId="77777777" w:rsidR="007A7C3C" w:rsidRPr="007A7C3C" w:rsidRDefault="007A7C3C" w:rsidP="00071A75">
      <w:pPr>
        <w:numPr>
          <w:ilvl w:val="0"/>
          <w:numId w:val="3"/>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Zleceniobiorca jest zobowiązany informować na bieżąco, jednak nie później niż w terminie 14 dni od daty zaistnienia zmian, w szczególności o :</w:t>
      </w:r>
    </w:p>
    <w:p w14:paraId="3A3F4811" w14:textId="3C92A0E8" w:rsidR="007A7C3C" w:rsidRPr="000F4D9E" w:rsidRDefault="007A7C3C" w:rsidP="000F4D9E">
      <w:pPr>
        <w:pStyle w:val="Akapitzlist"/>
        <w:numPr>
          <w:ilvl w:val="0"/>
          <w:numId w:val="13"/>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zmianie adresu siedziby oraz adresów i numerów telefonów osób upoważnionych do reprezentacji;</w:t>
      </w:r>
    </w:p>
    <w:p w14:paraId="28BC8EEA" w14:textId="2D33AA90" w:rsidR="007A7C3C" w:rsidRPr="000F4D9E" w:rsidRDefault="007A7C3C" w:rsidP="000F4D9E">
      <w:pPr>
        <w:pStyle w:val="Akapitzlist"/>
        <w:numPr>
          <w:ilvl w:val="0"/>
          <w:numId w:val="13"/>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ogłoszeniu likwidacji lub wszczęciu postępowania upadłościowego.</w:t>
      </w:r>
    </w:p>
    <w:p w14:paraId="55AEE41C" w14:textId="010AE41E"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6.</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Kontrola zadania publicznego</w:t>
      </w:r>
    </w:p>
    <w:p w14:paraId="3171F465" w14:textId="77777777" w:rsidR="007A7C3C" w:rsidRPr="007A7C3C" w:rsidRDefault="007A7C3C" w:rsidP="00071A75">
      <w:pPr>
        <w:numPr>
          <w:ilvl w:val="0"/>
          <w:numId w:val="4"/>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Zleceniodawca sprawuje kontrolę prawidłowości wykonania zadania publicznego przez Zleceniobiorcę, w tym wydatkowania przekazanych środków finansowych. Kontrola może być przeprowadzona w toku realizacji zadania publicznego oraz po jego zakończeniu do czasu ustania zobowiązania, o którym mowa w § 4 ust. 2.</w:t>
      </w:r>
    </w:p>
    <w:p w14:paraId="7BB98195" w14:textId="77777777" w:rsidR="007A7C3C" w:rsidRPr="007A7C3C" w:rsidRDefault="007A7C3C" w:rsidP="00071A75">
      <w:pPr>
        <w:numPr>
          <w:ilvl w:val="0"/>
          <w:numId w:val="4"/>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wykonywania zadania publicznego. Zleceniobiorca na żądanie kontrolującego zobowiązuje się dostarczyć lub udostępnić dokumenty i inne nośniki informacji oraz udzielić wyjaśnień i informacji w terminie określonym przez kontrolującego.</w:t>
      </w:r>
    </w:p>
    <w:p w14:paraId="16AD287E" w14:textId="16AB4D13" w:rsidR="007A7C3C" w:rsidRPr="007A7C3C" w:rsidRDefault="007A7C3C" w:rsidP="00071A75">
      <w:pPr>
        <w:numPr>
          <w:ilvl w:val="0"/>
          <w:numId w:val="4"/>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Prawo kontroli przysługuje osobom upoważnionym przez Zleceniodawcę zarówno w siedzibie Zleceniobiorcy, jak i w miejscu realizacji zadania publicznego.</w:t>
      </w:r>
    </w:p>
    <w:p w14:paraId="0BF72AE4" w14:textId="77777777" w:rsidR="007A7C3C" w:rsidRPr="007A7C3C" w:rsidRDefault="007A7C3C" w:rsidP="00071A75">
      <w:pPr>
        <w:numPr>
          <w:ilvl w:val="0"/>
          <w:numId w:val="4"/>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Kontrola lub poszczególne jej czynności mogą być przeprowadzane również w siedzibie Zleceniodawcy.</w:t>
      </w:r>
    </w:p>
    <w:p w14:paraId="24351A63" w14:textId="77777777" w:rsidR="007A7C3C" w:rsidRPr="007A7C3C" w:rsidRDefault="007A7C3C" w:rsidP="00071A75">
      <w:pPr>
        <w:numPr>
          <w:ilvl w:val="0"/>
          <w:numId w:val="4"/>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O wynikach kontroli, o której mowa w ust. 1, Zleceniodawca poinformuje Zleceniodawcę, a w przypadku stwierdzenia nieprawidłowości przekaże mu wnioski i zalecenia mając na celu ich usunięcie.</w:t>
      </w:r>
    </w:p>
    <w:p w14:paraId="14DBD2C2" w14:textId="1E5564A5" w:rsidR="007A7C3C" w:rsidRPr="007A7C3C" w:rsidRDefault="007A7C3C" w:rsidP="00071A75">
      <w:pPr>
        <w:numPr>
          <w:ilvl w:val="0"/>
          <w:numId w:val="4"/>
        </w:num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lastRenderedPageBreak/>
        <w:t>Zleceniobiorca jest zobowiązany w terminie nie dłuższym niż 14 dni od dnia otrzymania wniosków i zaleceń, o których mowa w ust. 5, do ich wykonania i powiadomienia o sposobie ich wykonania Zleceniodawcy.</w:t>
      </w:r>
    </w:p>
    <w:p w14:paraId="04D09A3B" w14:textId="2E738EF2"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7.</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Zwrot środków niewykorzystanych z dotacji celowej:</w:t>
      </w:r>
    </w:p>
    <w:p w14:paraId="5057B262" w14:textId="77777777" w:rsidR="000F4D9E" w:rsidRPr="000F4D9E"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Przyznane środki dotacji celowej Zleceniobiorca jest zobowiązany wykorzystać w terminie 14 dni od dnia zakończenia realizacji zadania publicznego, nie później jednak niż do 31 grudnia każdego roku, w którym jest realizowane zadanie publiczne.</w:t>
      </w:r>
    </w:p>
    <w:p w14:paraId="3132A863" w14:textId="77777777" w:rsidR="000F4D9E" w:rsidRPr="000F4D9E"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Niewykorzystaną kwotę dotacji celowej przyznanej na dany rok budżetowy Zleceniobiorca jest zobowiązany zwrócić do dnia 31 stycznia następnego roku kalendarzowego.</w:t>
      </w:r>
    </w:p>
    <w:p w14:paraId="58FDB1AF" w14:textId="77777777" w:rsidR="000F4D9E" w:rsidRPr="000F4D9E"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W przypadku gdy termin wykorzystania dotacji jest krótszy niż rok budżetowy, niewykorzystana część dotacji podlega zwrotowi w terminie 15 dni po upływie terminu wykorzystania dotacji.</w:t>
      </w:r>
    </w:p>
    <w:p w14:paraId="6F05A17C" w14:textId="77777777" w:rsidR="000F4D9E" w:rsidRPr="000F4D9E"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Niewykorzystana kwota dotacji podlega zwrotowi na rachunek bankowy Zleceniodawcy o numerze 94 8448 0004 0006 1229 2011 0001.</w:t>
      </w:r>
    </w:p>
    <w:p w14:paraId="52435134" w14:textId="5E3D4179" w:rsidR="007A7C3C" w:rsidRPr="000F4D9E"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Odsetki od niewykorzystanej kwoty środków zwróconych po terminie, o którym mowa w punkcie 2 podlegają zwrotowi w wysokości określonej jak dla zaległości podatkowych na rachunek bankowy Zleceniodawcy o numerze  94 8448 0004 0006 1229 2011 0001. Odsetki nalicza się, począwszy od dnia następującego po dniu, w którym upłynął termin zwrotu niewykorzystanej kwoty dotacji.</w:t>
      </w:r>
    </w:p>
    <w:p w14:paraId="3C65908F" w14:textId="7DF74647"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8. Zwrot dotacji wykorzystanych niezgodnie z przeznaczeniem oraz pobranych nienależnie lub w nadmiernej wysokości:</w:t>
      </w:r>
    </w:p>
    <w:p w14:paraId="332585D4" w14:textId="5763A6D9" w:rsidR="007A7C3C" w:rsidRPr="000F4D9E" w:rsidRDefault="007A7C3C" w:rsidP="000F4D9E">
      <w:pPr>
        <w:pStyle w:val="Akapitzlist"/>
        <w:numPr>
          <w:ilvl w:val="0"/>
          <w:numId w:val="15"/>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Dotacja</w:t>
      </w:r>
      <w:r w:rsidR="000F4D9E" w:rsidRPr="000F4D9E">
        <w:rPr>
          <w:rFonts w:ascii="Arial" w:eastAsia="Times New Roman" w:hAnsi="Arial" w:cs="Arial"/>
          <w:sz w:val="24"/>
          <w:szCs w:val="24"/>
          <w:shd w:val="clear" w:color="auto" w:fill="FFFFFF"/>
          <w:lang w:eastAsia="pl-PL"/>
        </w:rPr>
        <w:t xml:space="preserve"> </w:t>
      </w:r>
      <w:r w:rsidRPr="000F4D9E">
        <w:rPr>
          <w:rFonts w:ascii="Arial" w:eastAsia="Times New Roman" w:hAnsi="Arial" w:cs="Arial"/>
          <w:sz w:val="24"/>
          <w:szCs w:val="24"/>
          <w:shd w:val="clear" w:color="auto" w:fill="FFFFFF"/>
          <w:lang w:eastAsia="pl-PL"/>
        </w:rPr>
        <w:t>wykorzystana niezgodnie z przeznaczeniem</w:t>
      </w:r>
      <w:r w:rsidR="000F4D9E" w:rsidRPr="000F4D9E">
        <w:rPr>
          <w:rFonts w:ascii="Arial" w:eastAsia="Times New Roman" w:hAnsi="Arial" w:cs="Arial"/>
          <w:sz w:val="24"/>
          <w:szCs w:val="24"/>
          <w:shd w:val="clear" w:color="auto" w:fill="FFFFFF"/>
          <w:lang w:eastAsia="pl-PL"/>
        </w:rPr>
        <w:t xml:space="preserve"> lub </w:t>
      </w:r>
      <w:r w:rsidRPr="000F4D9E">
        <w:rPr>
          <w:rFonts w:ascii="Arial" w:eastAsia="Times New Roman" w:hAnsi="Arial" w:cs="Arial"/>
          <w:sz w:val="24"/>
          <w:szCs w:val="24"/>
          <w:shd w:val="clear" w:color="auto" w:fill="FFFFFF"/>
          <w:lang w:eastAsia="pl-PL"/>
        </w:rPr>
        <w:t>pobrana nienależnie lub w nadmiernej wysokości podlega zwrotowi wraz z odsetkami w wysokości określonej jak dla zaległości podatkowych, w ciągu 15 dni od dnia stwierdzenia okoliczności, o których mowa w pkt 1 lub pkt 2.</w:t>
      </w:r>
    </w:p>
    <w:p w14:paraId="418BE2D1" w14:textId="01F44DB4" w:rsidR="007A7C3C" w:rsidRPr="000F4D9E" w:rsidRDefault="007A7C3C" w:rsidP="000F4D9E">
      <w:pPr>
        <w:pStyle w:val="Akapitzlist"/>
        <w:numPr>
          <w:ilvl w:val="0"/>
          <w:numId w:val="15"/>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W przypadku gdy termin wykorzystania dotacji, o których mowa w ust. 1, jest krótszy niż rok budżetowy, podlegają one zwrotowi w terminie 15 dni po upływie terminu wykorzystania dotacji.</w:t>
      </w:r>
    </w:p>
    <w:p w14:paraId="2E894CBC" w14:textId="79EFD201" w:rsidR="007A7C3C" w:rsidRPr="000F4D9E" w:rsidRDefault="007A7C3C" w:rsidP="000F4D9E">
      <w:pPr>
        <w:pStyle w:val="Akapitzlist"/>
        <w:numPr>
          <w:ilvl w:val="0"/>
          <w:numId w:val="15"/>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Zwrotowi do budżetu jednostki samorządu terytorialnego podlega ta część dotacji, która została wykorzystana niezgodnie z przeznaczeniem, nienależnie udzielona lub pobrana w nadmiernej wysokości.</w:t>
      </w:r>
    </w:p>
    <w:p w14:paraId="645195D9" w14:textId="3949D9A3" w:rsidR="007A7C3C" w:rsidRPr="000F4D9E" w:rsidRDefault="007A7C3C" w:rsidP="000F4D9E">
      <w:pPr>
        <w:pStyle w:val="Akapitzlist"/>
        <w:numPr>
          <w:ilvl w:val="0"/>
          <w:numId w:val="15"/>
        </w:numPr>
        <w:autoSpaceDE w:val="0"/>
        <w:autoSpaceDN w:val="0"/>
        <w:adjustRightInd w:val="0"/>
        <w:spacing w:after="0" w:line="360" w:lineRule="auto"/>
        <w:rPr>
          <w:rFonts w:ascii="Arial" w:eastAsia="Times New Roman" w:hAnsi="Arial" w:cs="Arial"/>
          <w:color w:val="000000"/>
          <w:sz w:val="24"/>
          <w:szCs w:val="24"/>
          <w:shd w:val="clear" w:color="auto" w:fill="FFFFFF"/>
          <w:lang w:eastAsia="pl-PL"/>
        </w:rPr>
      </w:pPr>
      <w:r w:rsidRPr="000F4D9E">
        <w:rPr>
          <w:rFonts w:ascii="Arial" w:eastAsia="Times New Roman" w:hAnsi="Arial" w:cs="Arial"/>
          <w:color w:val="000000"/>
          <w:sz w:val="24"/>
          <w:szCs w:val="24"/>
          <w:shd w:val="clear" w:color="auto" w:fill="FFFFFF"/>
          <w:lang w:eastAsia="pl-PL"/>
        </w:rPr>
        <w:t>Odsetki od dotacji podlegających zwrotowi do budżetu jednostki samorządu terytorialnego nalicza się począwszy od dnia:</w:t>
      </w:r>
    </w:p>
    <w:p w14:paraId="12827459" w14:textId="77777777" w:rsidR="000F4D9E" w:rsidRDefault="007A7C3C" w:rsidP="000F4D9E">
      <w:pPr>
        <w:pStyle w:val="Akapitzlist"/>
        <w:numPr>
          <w:ilvl w:val="0"/>
          <w:numId w:val="16"/>
        </w:numPr>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color w:val="000000"/>
          <w:sz w:val="24"/>
          <w:szCs w:val="24"/>
          <w:shd w:val="clear" w:color="auto" w:fill="FFFFFF"/>
          <w:lang w:eastAsia="pl-PL"/>
        </w:rPr>
        <w:lastRenderedPageBreak/>
        <w:t>przekazania z budżetu jednostki samorządu terytorialnego dotacji wykorzystanych niezgodnie z przeznaczeniem;</w:t>
      </w:r>
    </w:p>
    <w:p w14:paraId="3E0BC9C2" w14:textId="2AA8383E" w:rsidR="007A7C3C" w:rsidRPr="000F4D9E" w:rsidRDefault="007A7C3C" w:rsidP="000F4D9E">
      <w:pPr>
        <w:pStyle w:val="Akapitzlist"/>
        <w:numPr>
          <w:ilvl w:val="0"/>
          <w:numId w:val="16"/>
        </w:numPr>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color w:val="000000"/>
          <w:sz w:val="24"/>
          <w:szCs w:val="24"/>
          <w:shd w:val="clear" w:color="auto" w:fill="FFFFFF"/>
          <w:lang w:eastAsia="pl-PL"/>
        </w:rPr>
        <w:t>następującego po upływie terminów zwrotu określonych w ust. 1 i 2 w odniesieniu do dotacji pobranej nienależnie lub w nadmiernej wysokości.</w:t>
      </w:r>
    </w:p>
    <w:p w14:paraId="126C3456" w14:textId="259C3DB2"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9.</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Zakaz zbywania rzeczy zakupionych za środki pochodzące od Zleceniodawcy</w:t>
      </w:r>
    </w:p>
    <w:p w14:paraId="09913EA8" w14:textId="77777777" w:rsidR="000F4D9E" w:rsidRPr="000F4D9E" w:rsidRDefault="007A7C3C" w:rsidP="000F4D9E">
      <w:pPr>
        <w:pStyle w:val="Akapitzlist"/>
        <w:numPr>
          <w:ilvl w:val="0"/>
          <w:numId w:val="17"/>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 xml:space="preserve">Zleceniobiorca zobowiązuje się do niezbywania związanych z realizacją zadania rzeczy zakupionych na swoją rzecz za przekazane przez </w:t>
      </w:r>
      <w:r w:rsidR="000F4D9E" w:rsidRPr="000F4D9E">
        <w:rPr>
          <w:rFonts w:ascii="Arial" w:eastAsia="Times New Roman" w:hAnsi="Arial" w:cs="Arial"/>
          <w:sz w:val="24"/>
          <w:szCs w:val="24"/>
          <w:shd w:val="clear" w:color="auto" w:fill="FFFFFF"/>
          <w:lang w:eastAsia="pl-PL"/>
        </w:rPr>
        <w:t>Zleceniodawcę</w:t>
      </w:r>
      <w:r w:rsidRPr="000F4D9E">
        <w:rPr>
          <w:rFonts w:ascii="Arial" w:eastAsia="Times New Roman" w:hAnsi="Arial" w:cs="Arial"/>
          <w:sz w:val="24"/>
          <w:szCs w:val="24"/>
          <w:shd w:val="clear" w:color="auto" w:fill="FFFFFF"/>
          <w:lang w:eastAsia="pl-PL"/>
        </w:rPr>
        <w:t xml:space="preserve"> środki przez okres 5 lat od dnia dokonania ich zakupu licząc od początku roku następującego po roku, w którym Zleceniobiorca realizował zadanie publiczne.</w:t>
      </w:r>
    </w:p>
    <w:p w14:paraId="063149CD" w14:textId="2CE5DE63" w:rsidR="007A7C3C" w:rsidRPr="000F4D9E" w:rsidRDefault="007A7C3C" w:rsidP="000F4D9E">
      <w:pPr>
        <w:pStyle w:val="Akapitzlist"/>
        <w:numPr>
          <w:ilvl w:val="0"/>
          <w:numId w:val="17"/>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Zleceniobiorca zobowiązuje się wykorzystywać zakupione ze środków dotacji rzeczy na realizację celów statutowych.</w:t>
      </w:r>
    </w:p>
    <w:p w14:paraId="24929361" w14:textId="6F14A34B"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10.</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Forma pisemna oświadczeń:</w:t>
      </w:r>
    </w:p>
    <w:p w14:paraId="1CE44EE0" w14:textId="77777777" w:rsidR="007A7C3C" w:rsidRPr="007A7C3C" w:rsidRDefault="007A7C3C" w:rsidP="00071A75">
      <w:pPr>
        <w:autoSpaceDE w:val="0"/>
        <w:autoSpaceDN w:val="0"/>
        <w:adjustRightInd w:val="0"/>
        <w:spacing w:after="200" w:line="360" w:lineRule="auto"/>
        <w:ind w:left="346"/>
        <w:contextualSpacing/>
        <w:jc w:val="both"/>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Wszelkie zmiany, uzupełnienia i oświadczenia składane w związku z niniejszą umową wymagają formy pisemnej pod rygorem nieważności.</w:t>
      </w:r>
    </w:p>
    <w:p w14:paraId="49052231" w14:textId="10F2C3AA"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11.</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Odpowiedzialność wobec osób trzecich:</w:t>
      </w:r>
    </w:p>
    <w:p w14:paraId="708945BA" w14:textId="1C0A2B6E" w:rsidR="007A7C3C" w:rsidRPr="000F4D9E" w:rsidRDefault="007A7C3C" w:rsidP="000F4D9E">
      <w:pPr>
        <w:pStyle w:val="Akapitzlist"/>
        <w:numPr>
          <w:ilvl w:val="0"/>
          <w:numId w:val="18"/>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 xml:space="preserve">Zleceniobiorca ponosi wyłączną odpowiedzialność wobec osób trzecich za szkody powstałe w związku z realizacją zadania publicznego. </w:t>
      </w:r>
    </w:p>
    <w:p w14:paraId="5D44E2D6" w14:textId="19DB7940" w:rsidR="007A7C3C" w:rsidRPr="000F4D9E" w:rsidRDefault="007A7C3C" w:rsidP="000F4D9E">
      <w:pPr>
        <w:pStyle w:val="Akapitzlist"/>
        <w:numPr>
          <w:ilvl w:val="0"/>
          <w:numId w:val="18"/>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 xml:space="preserve">W zakresie związanym z realizacją zadania publicznego, w tym z gromadzeniem, przetwarzaniem i przekazywaniem danych osobowych, a także wprowadzaniem ich do systemów informatycznych, </w:t>
      </w:r>
      <w:r w:rsidRPr="00820D8B">
        <w:rPr>
          <w:rFonts w:ascii="Arial" w:eastAsia="Times New Roman" w:hAnsi="Arial" w:cs="Arial"/>
          <w:sz w:val="24"/>
          <w:szCs w:val="24"/>
          <w:shd w:val="clear" w:color="auto" w:fill="FFFFFF"/>
          <w:lang w:eastAsia="pl-PL"/>
        </w:rPr>
        <w:t>Zleceniobiorca zobowiązuje się działać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666A7C" w:rsidRPr="00820D8B">
        <w:rPr>
          <w:rFonts w:ascii="Arial" w:eastAsia="Times New Roman" w:hAnsi="Arial" w:cs="Arial"/>
          <w:sz w:val="24"/>
          <w:szCs w:val="24"/>
          <w:shd w:val="clear" w:color="auto" w:fill="FFFFFF"/>
          <w:lang w:eastAsia="pl-PL"/>
        </w:rPr>
        <w:t xml:space="preserve"> </w:t>
      </w:r>
      <w:r w:rsidRPr="00820D8B">
        <w:rPr>
          <w:rFonts w:ascii="Arial" w:eastAsia="Times New Roman" w:hAnsi="Arial" w:cs="Arial"/>
          <w:sz w:val="24"/>
          <w:szCs w:val="24"/>
          <w:shd w:val="clear" w:color="auto" w:fill="FFFFFF"/>
          <w:lang w:eastAsia="pl-PL"/>
        </w:rPr>
        <w:t>Urz.</w:t>
      </w:r>
      <w:r w:rsidR="00666A7C" w:rsidRPr="00820D8B">
        <w:rPr>
          <w:rFonts w:ascii="Arial" w:eastAsia="Times New Roman" w:hAnsi="Arial" w:cs="Arial"/>
          <w:sz w:val="24"/>
          <w:szCs w:val="24"/>
          <w:shd w:val="clear" w:color="auto" w:fill="FFFFFF"/>
          <w:lang w:eastAsia="pl-PL"/>
        </w:rPr>
        <w:t xml:space="preserve"> </w:t>
      </w:r>
      <w:r w:rsidRPr="00820D8B">
        <w:rPr>
          <w:rFonts w:ascii="Arial" w:eastAsia="Times New Roman" w:hAnsi="Arial" w:cs="Arial"/>
          <w:sz w:val="24"/>
          <w:szCs w:val="24"/>
          <w:shd w:val="clear" w:color="auto" w:fill="FFFFFF"/>
          <w:lang w:eastAsia="pl-PL"/>
        </w:rPr>
        <w:t>UE.</w:t>
      </w:r>
      <w:r w:rsidR="00666A7C" w:rsidRPr="00820D8B">
        <w:rPr>
          <w:rFonts w:ascii="Arial" w:eastAsia="Times New Roman" w:hAnsi="Arial" w:cs="Arial"/>
          <w:sz w:val="24"/>
          <w:szCs w:val="24"/>
          <w:shd w:val="clear" w:color="auto" w:fill="FFFFFF"/>
          <w:lang w:eastAsia="pl-PL"/>
        </w:rPr>
        <w:t xml:space="preserve"> </w:t>
      </w:r>
      <w:r w:rsidRPr="00820D8B">
        <w:rPr>
          <w:rFonts w:ascii="Arial" w:eastAsia="Times New Roman" w:hAnsi="Arial" w:cs="Arial"/>
          <w:sz w:val="24"/>
          <w:szCs w:val="24"/>
          <w:shd w:val="clear" w:color="auto" w:fill="FFFFFF"/>
          <w:lang w:eastAsia="pl-PL"/>
        </w:rPr>
        <w:t>L Nr 119, str. 1), zwanego „RODO”.</w:t>
      </w:r>
    </w:p>
    <w:p w14:paraId="48A6C3A5" w14:textId="23C3FBC6" w:rsidR="007A7C3C" w:rsidRPr="00B75A85" w:rsidRDefault="007A7C3C" w:rsidP="00B75A85">
      <w:pPr>
        <w:pStyle w:val="Nagwek2"/>
        <w:spacing w:after="240"/>
        <w:rPr>
          <w:rFonts w:ascii="Arial" w:eastAsia="Times New Roman" w:hAnsi="Arial" w:cs="Arial"/>
          <w:color w:val="auto"/>
          <w:sz w:val="24"/>
          <w:szCs w:val="24"/>
          <w:shd w:val="clear" w:color="auto" w:fill="FFFFFF"/>
          <w:lang w:eastAsia="pl-PL"/>
        </w:rPr>
      </w:pPr>
      <w:r w:rsidRPr="00B75A85">
        <w:rPr>
          <w:rFonts w:ascii="Arial" w:eastAsia="Times New Roman" w:hAnsi="Arial" w:cs="Arial"/>
          <w:color w:val="auto"/>
          <w:sz w:val="24"/>
          <w:szCs w:val="24"/>
          <w:shd w:val="clear" w:color="auto" w:fill="FFFFFF"/>
          <w:lang w:eastAsia="pl-PL"/>
        </w:rPr>
        <w:t>§</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12.</w:t>
      </w:r>
      <w:r w:rsidR="00666A7C" w:rsidRPr="00B75A85">
        <w:rPr>
          <w:rFonts w:ascii="Arial" w:eastAsia="Times New Roman" w:hAnsi="Arial" w:cs="Arial"/>
          <w:color w:val="auto"/>
          <w:sz w:val="24"/>
          <w:szCs w:val="24"/>
          <w:shd w:val="clear" w:color="auto" w:fill="FFFFFF"/>
          <w:lang w:eastAsia="pl-PL"/>
        </w:rPr>
        <w:t xml:space="preserve"> </w:t>
      </w:r>
      <w:r w:rsidRPr="00B75A85">
        <w:rPr>
          <w:rFonts w:ascii="Arial" w:eastAsia="Times New Roman" w:hAnsi="Arial" w:cs="Arial"/>
          <w:color w:val="auto"/>
          <w:sz w:val="24"/>
          <w:szCs w:val="24"/>
          <w:shd w:val="clear" w:color="auto" w:fill="FFFFFF"/>
          <w:lang w:eastAsia="pl-PL"/>
        </w:rPr>
        <w:t>Postanowienia końcowe:</w:t>
      </w:r>
    </w:p>
    <w:p w14:paraId="2FE87F15" w14:textId="74E32EA4" w:rsidR="007A7C3C" w:rsidRPr="000F4D9E" w:rsidRDefault="007A7C3C" w:rsidP="000F4D9E">
      <w:pPr>
        <w:pStyle w:val="Akapitzlist"/>
        <w:numPr>
          <w:ilvl w:val="0"/>
          <w:numId w:val="19"/>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t>W odniesieniu do niniejszej umowy mają zastosowanie przepisy prawa powszechnie obowiązującego, w szczególności przepisy ustawy z dnia 11 września 2015 r. o zdrowiu publicznym (t.j. Dz. U. z 20</w:t>
      </w:r>
      <w:r w:rsidR="00666A7C">
        <w:rPr>
          <w:rFonts w:ascii="Arial" w:eastAsia="Times New Roman" w:hAnsi="Arial" w:cs="Arial"/>
          <w:sz w:val="24"/>
          <w:szCs w:val="24"/>
          <w:shd w:val="clear" w:color="auto" w:fill="FFFFFF"/>
          <w:lang w:eastAsia="pl-PL"/>
        </w:rPr>
        <w:t>21</w:t>
      </w:r>
      <w:r w:rsidRPr="000F4D9E">
        <w:rPr>
          <w:rFonts w:ascii="Arial" w:eastAsia="Times New Roman" w:hAnsi="Arial" w:cs="Arial"/>
          <w:sz w:val="24"/>
          <w:szCs w:val="24"/>
          <w:shd w:val="clear" w:color="auto" w:fill="FFFFFF"/>
          <w:lang w:eastAsia="pl-PL"/>
        </w:rPr>
        <w:t xml:space="preserve"> r. poz. </w:t>
      </w:r>
      <w:r w:rsidR="00666A7C">
        <w:rPr>
          <w:rFonts w:ascii="Arial" w:eastAsia="Times New Roman" w:hAnsi="Arial" w:cs="Arial"/>
          <w:sz w:val="24"/>
          <w:szCs w:val="24"/>
          <w:shd w:val="clear" w:color="auto" w:fill="FFFFFF"/>
          <w:lang w:eastAsia="pl-PL"/>
        </w:rPr>
        <w:t>183</w:t>
      </w:r>
      <w:r w:rsidRPr="000F4D9E">
        <w:rPr>
          <w:rFonts w:ascii="Arial" w:eastAsia="Times New Roman" w:hAnsi="Arial" w:cs="Arial"/>
          <w:sz w:val="24"/>
          <w:szCs w:val="24"/>
          <w:shd w:val="clear" w:color="auto" w:fill="FFFFFF"/>
          <w:lang w:eastAsia="pl-PL"/>
        </w:rPr>
        <w:t xml:space="preserve"> z późn. zm.), ustawy z dnia 27 sierpnia 2009 r. o finansach publicznych (t.j. Dz. U. z 20</w:t>
      </w:r>
      <w:r w:rsidR="00666A7C">
        <w:rPr>
          <w:rFonts w:ascii="Arial" w:eastAsia="Times New Roman" w:hAnsi="Arial" w:cs="Arial"/>
          <w:sz w:val="24"/>
          <w:szCs w:val="24"/>
          <w:shd w:val="clear" w:color="auto" w:fill="FFFFFF"/>
          <w:lang w:eastAsia="pl-PL"/>
        </w:rPr>
        <w:t>21</w:t>
      </w:r>
      <w:r w:rsidRPr="000F4D9E">
        <w:rPr>
          <w:rFonts w:ascii="Arial" w:eastAsia="Times New Roman" w:hAnsi="Arial" w:cs="Arial"/>
          <w:sz w:val="24"/>
          <w:szCs w:val="24"/>
          <w:shd w:val="clear" w:color="auto" w:fill="FFFFFF"/>
          <w:lang w:eastAsia="pl-PL"/>
        </w:rPr>
        <w:t xml:space="preserve"> r. poz. </w:t>
      </w:r>
      <w:r w:rsidR="00666A7C">
        <w:rPr>
          <w:rFonts w:ascii="Arial" w:eastAsia="Times New Roman" w:hAnsi="Arial" w:cs="Arial"/>
          <w:sz w:val="24"/>
          <w:szCs w:val="24"/>
          <w:shd w:val="clear" w:color="auto" w:fill="FFFFFF"/>
          <w:lang w:eastAsia="pl-PL"/>
        </w:rPr>
        <w:t>305</w:t>
      </w:r>
      <w:r w:rsidRPr="000F4D9E">
        <w:rPr>
          <w:rFonts w:ascii="Arial" w:eastAsia="Times New Roman" w:hAnsi="Arial" w:cs="Arial"/>
          <w:sz w:val="24"/>
          <w:szCs w:val="24"/>
          <w:shd w:val="clear" w:color="auto" w:fill="FFFFFF"/>
          <w:lang w:eastAsia="pl-PL"/>
        </w:rPr>
        <w:t>), ustawy z dnia 29 września 1994 r. o rachunkowości (t.j. Dz. U. z 20</w:t>
      </w:r>
      <w:r w:rsidR="00666A7C">
        <w:rPr>
          <w:rFonts w:ascii="Arial" w:eastAsia="Times New Roman" w:hAnsi="Arial" w:cs="Arial"/>
          <w:sz w:val="24"/>
          <w:szCs w:val="24"/>
          <w:shd w:val="clear" w:color="auto" w:fill="FFFFFF"/>
          <w:lang w:eastAsia="pl-PL"/>
        </w:rPr>
        <w:t>21</w:t>
      </w:r>
      <w:r w:rsidRPr="000F4D9E">
        <w:rPr>
          <w:rFonts w:ascii="Arial" w:eastAsia="Times New Roman" w:hAnsi="Arial" w:cs="Arial"/>
          <w:sz w:val="24"/>
          <w:szCs w:val="24"/>
          <w:shd w:val="clear" w:color="auto" w:fill="FFFFFF"/>
          <w:lang w:eastAsia="pl-PL"/>
        </w:rPr>
        <w:t xml:space="preserve"> r. poz. </w:t>
      </w:r>
      <w:r w:rsidR="00666A7C">
        <w:rPr>
          <w:rFonts w:ascii="Arial" w:eastAsia="Times New Roman" w:hAnsi="Arial" w:cs="Arial"/>
          <w:sz w:val="24"/>
          <w:szCs w:val="24"/>
          <w:shd w:val="clear" w:color="auto" w:fill="FFFFFF"/>
          <w:lang w:eastAsia="pl-PL"/>
        </w:rPr>
        <w:t>217</w:t>
      </w:r>
      <w:r w:rsidRPr="000F4D9E">
        <w:rPr>
          <w:rFonts w:ascii="Arial" w:eastAsia="Times New Roman" w:hAnsi="Arial" w:cs="Arial"/>
          <w:sz w:val="24"/>
          <w:szCs w:val="24"/>
          <w:shd w:val="clear" w:color="auto" w:fill="FFFFFF"/>
          <w:lang w:eastAsia="pl-PL"/>
        </w:rPr>
        <w:t xml:space="preserve"> z późn. zm.) oraz ustawy  z dnia 17 grudnia 2004 r. o odpowiedzialności za naruszenie dyscypliny finansów publicznych (t.j. Dz. U. z 20</w:t>
      </w:r>
      <w:r w:rsidR="00666A7C">
        <w:rPr>
          <w:rFonts w:ascii="Arial" w:eastAsia="Times New Roman" w:hAnsi="Arial" w:cs="Arial"/>
          <w:sz w:val="24"/>
          <w:szCs w:val="24"/>
          <w:shd w:val="clear" w:color="auto" w:fill="FFFFFF"/>
          <w:lang w:eastAsia="pl-PL"/>
        </w:rPr>
        <w:t>21</w:t>
      </w:r>
      <w:r w:rsidRPr="000F4D9E">
        <w:rPr>
          <w:rFonts w:ascii="Arial" w:eastAsia="Times New Roman" w:hAnsi="Arial" w:cs="Arial"/>
          <w:sz w:val="24"/>
          <w:szCs w:val="24"/>
          <w:shd w:val="clear" w:color="auto" w:fill="FFFFFF"/>
          <w:lang w:eastAsia="pl-PL"/>
        </w:rPr>
        <w:t xml:space="preserve"> r. poz. </w:t>
      </w:r>
      <w:r w:rsidR="00666A7C">
        <w:rPr>
          <w:rFonts w:ascii="Arial" w:eastAsia="Times New Roman" w:hAnsi="Arial" w:cs="Arial"/>
          <w:sz w:val="24"/>
          <w:szCs w:val="24"/>
          <w:shd w:val="clear" w:color="auto" w:fill="FFFFFF"/>
          <w:lang w:eastAsia="pl-PL"/>
        </w:rPr>
        <w:t>289</w:t>
      </w:r>
      <w:r w:rsidRPr="000F4D9E">
        <w:rPr>
          <w:rFonts w:ascii="Arial" w:eastAsia="Times New Roman" w:hAnsi="Arial" w:cs="Arial"/>
          <w:sz w:val="24"/>
          <w:szCs w:val="24"/>
          <w:shd w:val="clear" w:color="auto" w:fill="FFFFFF"/>
          <w:lang w:eastAsia="pl-PL"/>
        </w:rPr>
        <w:t xml:space="preserve"> z późn. zm.).</w:t>
      </w:r>
    </w:p>
    <w:p w14:paraId="085F2E9D" w14:textId="77777777" w:rsidR="004E5AEE" w:rsidRPr="004E5AEE" w:rsidRDefault="007A7C3C" w:rsidP="004E5AEE">
      <w:pPr>
        <w:pStyle w:val="Akapitzlist"/>
        <w:numPr>
          <w:ilvl w:val="0"/>
          <w:numId w:val="19"/>
        </w:numPr>
        <w:autoSpaceDE w:val="0"/>
        <w:autoSpaceDN w:val="0"/>
        <w:adjustRightInd w:val="0"/>
        <w:spacing w:after="200" w:line="360" w:lineRule="auto"/>
        <w:jc w:val="both"/>
        <w:rPr>
          <w:rFonts w:ascii="Arial" w:eastAsia="Times New Roman" w:hAnsi="Arial" w:cs="Arial"/>
          <w:color w:val="000000"/>
          <w:sz w:val="24"/>
          <w:szCs w:val="24"/>
          <w:shd w:val="clear" w:color="auto" w:fill="FFFFFF"/>
          <w:lang w:eastAsia="pl-PL"/>
        </w:rPr>
      </w:pPr>
      <w:r w:rsidRPr="000F4D9E">
        <w:rPr>
          <w:rFonts w:ascii="Arial" w:eastAsia="Times New Roman" w:hAnsi="Arial" w:cs="Arial"/>
          <w:sz w:val="24"/>
          <w:szCs w:val="24"/>
          <w:shd w:val="clear" w:color="auto" w:fill="FFFFFF"/>
          <w:lang w:eastAsia="pl-PL"/>
        </w:rPr>
        <w:lastRenderedPageBreak/>
        <w:t>W zakresie nieuregulowanym umową stosuje się odpowiednio przepisy ustawy z dnia 23 kwietnia 1964 r. Kodeks cywilny (t.j. Dz. U. z 20</w:t>
      </w:r>
      <w:r w:rsidR="00666A7C">
        <w:rPr>
          <w:rFonts w:ascii="Arial" w:eastAsia="Times New Roman" w:hAnsi="Arial" w:cs="Arial"/>
          <w:sz w:val="24"/>
          <w:szCs w:val="24"/>
          <w:shd w:val="clear" w:color="auto" w:fill="FFFFFF"/>
          <w:lang w:eastAsia="pl-PL"/>
        </w:rPr>
        <w:t>20</w:t>
      </w:r>
      <w:r w:rsidRPr="000F4D9E">
        <w:rPr>
          <w:rFonts w:ascii="Arial" w:eastAsia="Times New Roman" w:hAnsi="Arial" w:cs="Arial"/>
          <w:sz w:val="24"/>
          <w:szCs w:val="24"/>
          <w:shd w:val="clear" w:color="auto" w:fill="FFFFFF"/>
          <w:lang w:eastAsia="pl-PL"/>
        </w:rPr>
        <w:t xml:space="preserve"> r. poz. 1</w:t>
      </w:r>
      <w:r w:rsidR="00666A7C">
        <w:rPr>
          <w:rFonts w:ascii="Arial" w:eastAsia="Times New Roman" w:hAnsi="Arial" w:cs="Arial"/>
          <w:sz w:val="24"/>
          <w:szCs w:val="24"/>
          <w:shd w:val="clear" w:color="auto" w:fill="FFFFFF"/>
          <w:lang w:eastAsia="pl-PL"/>
        </w:rPr>
        <w:t>7</w:t>
      </w:r>
      <w:r w:rsidRPr="000F4D9E">
        <w:rPr>
          <w:rFonts w:ascii="Arial" w:eastAsia="Times New Roman" w:hAnsi="Arial" w:cs="Arial"/>
          <w:sz w:val="24"/>
          <w:szCs w:val="24"/>
          <w:shd w:val="clear" w:color="auto" w:fill="FFFFFF"/>
          <w:lang w:eastAsia="pl-PL"/>
        </w:rPr>
        <w:t>4</w:t>
      </w:r>
      <w:r w:rsidR="00666A7C">
        <w:rPr>
          <w:rFonts w:ascii="Arial" w:eastAsia="Times New Roman" w:hAnsi="Arial" w:cs="Arial"/>
          <w:sz w:val="24"/>
          <w:szCs w:val="24"/>
          <w:shd w:val="clear" w:color="auto" w:fill="FFFFFF"/>
          <w:lang w:eastAsia="pl-PL"/>
        </w:rPr>
        <w:t>0</w:t>
      </w:r>
      <w:r w:rsidRPr="000F4D9E">
        <w:rPr>
          <w:rFonts w:ascii="Arial" w:eastAsia="Times New Roman" w:hAnsi="Arial" w:cs="Arial"/>
          <w:sz w:val="24"/>
          <w:szCs w:val="24"/>
          <w:shd w:val="clear" w:color="auto" w:fill="FFFFFF"/>
          <w:lang w:eastAsia="pl-PL"/>
        </w:rPr>
        <w:t xml:space="preserve"> z późn. zm.).</w:t>
      </w:r>
    </w:p>
    <w:p w14:paraId="4890761F" w14:textId="2920D8AB" w:rsidR="004E5AEE" w:rsidRPr="004E5AEE" w:rsidRDefault="007A7C3C" w:rsidP="004E5AEE">
      <w:pPr>
        <w:pStyle w:val="Akapitzlist"/>
        <w:numPr>
          <w:ilvl w:val="0"/>
          <w:numId w:val="19"/>
        </w:numPr>
        <w:autoSpaceDE w:val="0"/>
        <w:autoSpaceDN w:val="0"/>
        <w:adjustRightInd w:val="0"/>
        <w:spacing w:after="600" w:line="360" w:lineRule="auto"/>
        <w:ind w:left="714" w:hanging="357"/>
        <w:contextualSpacing w:val="0"/>
        <w:jc w:val="both"/>
        <w:rPr>
          <w:rFonts w:ascii="Arial" w:eastAsia="Times New Roman" w:hAnsi="Arial" w:cs="Arial"/>
          <w:color w:val="000000"/>
          <w:sz w:val="24"/>
          <w:szCs w:val="24"/>
          <w:shd w:val="clear" w:color="auto" w:fill="FFFFFF"/>
          <w:lang w:eastAsia="pl-PL"/>
        </w:rPr>
      </w:pPr>
      <w:r w:rsidRPr="004E5AEE">
        <w:rPr>
          <w:rFonts w:ascii="Arial" w:eastAsia="Times New Roman" w:hAnsi="Arial" w:cs="Arial"/>
          <w:sz w:val="24"/>
          <w:szCs w:val="24"/>
          <w:shd w:val="clear" w:color="auto" w:fill="FFFFFF"/>
          <w:lang w:eastAsia="pl-PL"/>
        </w:rPr>
        <w:t xml:space="preserve">Niniejsza umowa została sporządzona w </w:t>
      </w:r>
      <w:r w:rsidR="00666A7C" w:rsidRPr="004E5AEE">
        <w:rPr>
          <w:rFonts w:ascii="Arial" w:eastAsia="Times New Roman" w:hAnsi="Arial" w:cs="Arial"/>
          <w:sz w:val="24"/>
          <w:szCs w:val="24"/>
          <w:shd w:val="clear" w:color="auto" w:fill="FFFFFF"/>
          <w:lang w:eastAsia="pl-PL"/>
        </w:rPr>
        <w:t>trzech</w:t>
      </w:r>
      <w:r w:rsidRPr="004E5AEE">
        <w:rPr>
          <w:rFonts w:ascii="Arial" w:eastAsia="Times New Roman" w:hAnsi="Arial" w:cs="Arial"/>
          <w:sz w:val="24"/>
          <w:szCs w:val="24"/>
          <w:shd w:val="clear" w:color="auto" w:fill="FFFFFF"/>
          <w:lang w:eastAsia="pl-PL"/>
        </w:rPr>
        <w:t xml:space="preserve"> jednobrzmiących egzemplarzach, z tego </w:t>
      </w:r>
      <w:r w:rsidR="00666A7C" w:rsidRPr="004E5AEE">
        <w:rPr>
          <w:rFonts w:ascii="Arial" w:eastAsia="Times New Roman" w:hAnsi="Arial" w:cs="Arial"/>
          <w:sz w:val="24"/>
          <w:szCs w:val="24"/>
          <w:shd w:val="clear" w:color="auto" w:fill="FFFFFF"/>
          <w:lang w:eastAsia="pl-PL"/>
        </w:rPr>
        <w:t>jeden</w:t>
      </w:r>
      <w:r w:rsidRPr="004E5AEE">
        <w:rPr>
          <w:rFonts w:ascii="Arial" w:eastAsia="Times New Roman" w:hAnsi="Arial" w:cs="Arial"/>
          <w:sz w:val="24"/>
          <w:szCs w:val="24"/>
          <w:shd w:val="clear" w:color="auto" w:fill="FFFFFF"/>
          <w:lang w:eastAsia="pl-PL"/>
        </w:rPr>
        <w:t xml:space="preserve"> egzemplarz dla Zleceniobiorcy i </w:t>
      </w:r>
      <w:r w:rsidR="00666A7C" w:rsidRPr="004E5AEE">
        <w:rPr>
          <w:rFonts w:ascii="Arial" w:eastAsia="Times New Roman" w:hAnsi="Arial" w:cs="Arial"/>
          <w:sz w:val="24"/>
          <w:szCs w:val="24"/>
          <w:shd w:val="clear" w:color="auto" w:fill="FFFFFF"/>
          <w:lang w:eastAsia="pl-PL"/>
        </w:rPr>
        <w:t>dwa</w:t>
      </w:r>
      <w:r w:rsidRPr="004E5AEE">
        <w:rPr>
          <w:rFonts w:ascii="Arial" w:eastAsia="Times New Roman" w:hAnsi="Arial" w:cs="Arial"/>
          <w:sz w:val="24"/>
          <w:szCs w:val="24"/>
          <w:shd w:val="clear" w:color="auto" w:fill="FFFFFF"/>
          <w:lang w:eastAsia="pl-PL"/>
        </w:rPr>
        <w:t xml:space="preserve"> egzemplarz</w:t>
      </w:r>
      <w:r w:rsidR="00666A7C" w:rsidRPr="004E5AEE">
        <w:rPr>
          <w:rFonts w:ascii="Arial" w:eastAsia="Times New Roman" w:hAnsi="Arial" w:cs="Arial"/>
          <w:sz w:val="24"/>
          <w:szCs w:val="24"/>
          <w:shd w:val="clear" w:color="auto" w:fill="FFFFFF"/>
          <w:lang w:eastAsia="pl-PL"/>
        </w:rPr>
        <w:t>e</w:t>
      </w:r>
      <w:r w:rsidRPr="004E5AEE">
        <w:rPr>
          <w:rFonts w:ascii="Arial" w:eastAsia="Times New Roman" w:hAnsi="Arial" w:cs="Arial"/>
          <w:sz w:val="24"/>
          <w:szCs w:val="24"/>
          <w:shd w:val="clear" w:color="auto" w:fill="FFFFFF"/>
          <w:lang w:eastAsia="pl-PL"/>
        </w:rPr>
        <w:t xml:space="preserve"> dla Zleceniodawcy.</w:t>
      </w:r>
    </w:p>
    <w:p w14:paraId="4527B5F6" w14:textId="2871214F" w:rsidR="007A7C3C" w:rsidRPr="007A7C3C" w:rsidRDefault="007A7C3C" w:rsidP="00A20EC7">
      <w:pPr>
        <w:autoSpaceDE w:val="0"/>
        <w:autoSpaceDN w:val="0"/>
        <w:adjustRightInd w:val="0"/>
        <w:spacing w:after="200" w:line="360" w:lineRule="auto"/>
        <w:contextualSpacing/>
        <w:rPr>
          <w:rFonts w:ascii="Arial" w:eastAsia="Times New Roman" w:hAnsi="Arial" w:cs="Arial"/>
          <w:color w:val="000000"/>
          <w:sz w:val="24"/>
          <w:szCs w:val="24"/>
          <w:shd w:val="clear" w:color="auto" w:fill="FFFFFF"/>
          <w:lang w:eastAsia="pl-PL"/>
        </w:rPr>
      </w:pPr>
      <w:r w:rsidRPr="007A7C3C">
        <w:rPr>
          <w:rFonts w:ascii="Arial" w:eastAsia="Times New Roman" w:hAnsi="Arial" w:cs="Arial"/>
          <w:sz w:val="24"/>
          <w:szCs w:val="24"/>
          <w:shd w:val="clear" w:color="auto" w:fill="FFFFFF"/>
          <w:lang w:eastAsia="pl-PL"/>
        </w:rPr>
        <w:t>Zleceniobiorca:</w:t>
      </w:r>
      <w:r w:rsidR="00A20EC7">
        <w:rPr>
          <w:rFonts w:ascii="Arial" w:eastAsia="Times New Roman" w:hAnsi="Arial" w:cs="Arial"/>
          <w:sz w:val="24"/>
          <w:szCs w:val="24"/>
          <w:shd w:val="clear" w:color="auto" w:fill="FFFFFF"/>
          <w:lang w:eastAsia="pl-PL"/>
        </w:rPr>
        <w:t xml:space="preserve"> </w:t>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00A20EC7">
        <w:rPr>
          <w:rFonts w:ascii="Arial" w:eastAsia="Times New Roman" w:hAnsi="Arial" w:cs="Arial"/>
          <w:sz w:val="24"/>
          <w:szCs w:val="24"/>
          <w:shd w:val="clear" w:color="auto" w:fill="FFFFFF"/>
          <w:lang w:eastAsia="pl-PL"/>
        </w:rPr>
        <w:tab/>
      </w:r>
      <w:r w:rsidRPr="007A7C3C">
        <w:rPr>
          <w:rFonts w:ascii="Arial" w:eastAsia="Times New Roman" w:hAnsi="Arial" w:cs="Arial"/>
          <w:sz w:val="24"/>
          <w:szCs w:val="24"/>
          <w:shd w:val="clear" w:color="auto" w:fill="FFFFFF"/>
          <w:lang w:eastAsia="pl-PL"/>
        </w:rPr>
        <w:t>Zleceniodawca:</w:t>
      </w:r>
    </w:p>
    <w:sectPr w:rsidR="007A7C3C" w:rsidRPr="007A7C3C" w:rsidSect="00C57223">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039"/>
    <w:multiLevelType w:val="hybridMultilevel"/>
    <w:tmpl w:val="1E4A4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2B2C33"/>
    <w:multiLevelType w:val="hybridMultilevel"/>
    <w:tmpl w:val="B714F2E8"/>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 w15:restartNumberingAfterBreak="0">
    <w:nsid w:val="1E5F5ED3"/>
    <w:multiLevelType w:val="hybridMultilevel"/>
    <w:tmpl w:val="307C8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E7565"/>
    <w:multiLevelType w:val="hybridMultilevel"/>
    <w:tmpl w:val="E14E3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B3080"/>
    <w:multiLevelType w:val="hybridMultilevel"/>
    <w:tmpl w:val="E67E1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04421D"/>
    <w:multiLevelType w:val="hybridMultilevel"/>
    <w:tmpl w:val="C25CC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CE7DF5"/>
    <w:multiLevelType w:val="hybridMultilevel"/>
    <w:tmpl w:val="BF0CA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F569DC"/>
    <w:multiLevelType w:val="hybridMultilevel"/>
    <w:tmpl w:val="2BC45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306409"/>
    <w:multiLevelType w:val="hybridMultilevel"/>
    <w:tmpl w:val="B442F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C2F1C"/>
    <w:multiLevelType w:val="hybridMultilevel"/>
    <w:tmpl w:val="8410E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412464"/>
    <w:multiLevelType w:val="hybridMultilevel"/>
    <w:tmpl w:val="FFFFFFFF"/>
    <w:lvl w:ilvl="0" w:tplc="A7D41CCC">
      <w:start w:val="1"/>
      <w:numFmt w:val="decimal"/>
      <w:lvlText w:val="%1."/>
      <w:lvlJc w:val="left"/>
      <w:pPr>
        <w:ind w:left="1080" w:hanging="360"/>
      </w:pPr>
      <w:rPr>
        <w:rFonts w:ascii="Times New Roman" w:hAnsi="Times New Roman" w:cs="Times New Roman"/>
        <w:color w:val="000000"/>
      </w:rPr>
    </w:lvl>
    <w:lvl w:ilvl="1" w:tplc="04150019">
      <w:start w:val="1"/>
      <w:numFmt w:val="lowerLetter"/>
      <w:lvlText w:val="%2."/>
      <w:lvlJc w:val="left"/>
      <w:pPr>
        <w:ind w:left="1800" w:hanging="360"/>
      </w:pPr>
      <w:rPr>
        <w:color w:val="000000"/>
      </w:rPr>
    </w:lvl>
    <w:lvl w:ilvl="2" w:tplc="0415001B">
      <w:start w:val="1"/>
      <w:numFmt w:val="lowerRoman"/>
      <w:lvlText w:val="%3."/>
      <w:lvlJc w:val="right"/>
      <w:pPr>
        <w:ind w:left="2520" w:hanging="180"/>
      </w:pPr>
      <w:rPr>
        <w:color w:val="000000"/>
      </w:rPr>
    </w:lvl>
    <w:lvl w:ilvl="3" w:tplc="0415000F">
      <w:start w:val="1"/>
      <w:numFmt w:val="decimal"/>
      <w:lvlText w:val="%4."/>
      <w:lvlJc w:val="left"/>
      <w:pPr>
        <w:ind w:left="3240" w:hanging="360"/>
      </w:pPr>
      <w:rPr>
        <w:color w:val="000000"/>
      </w:rPr>
    </w:lvl>
    <w:lvl w:ilvl="4" w:tplc="04150019">
      <w:start w:val="1"/>
      <w:numFmt w:val="lowerLetter"/>
      <w:lvlText w:val="%5."/>
      <w:lvlJc w:val="left"/>
      <w:pPr>
        <w:ind w:left="3960" w:hanging="360"/>
      </w:pPr>
      <w:rPr>
        <w:color w:val="000000"/>
      </w:rPr>
    </w:lvl>
    <w:lvl w:ilvl="5" w:tplc="0415001B">
      <w:start w:val="1"/>
      <w:numFmt w:val="lowerRoman"/>
      <w:lvlText w:val="%6."/>
      <w:lvlJc w:val="right"/>
      <w:pPr>
        <w:ind w:left="4680" w:hanging="180"/>
      </w:pPr>
      <w:rPr>
        <w:color w:val="000000"/>
      </w:rPr>
    </w:lvl>
    <w:lvl w:ilvl="6" w:tplc="0415000F">
      <w:start w:val="1"/>
      <w:numFmt w:val="decimal"/>
      <w:lvlText w:val="%7."/>
      <w:lvlJc w:val="left"/>
      <w:pPr>
        <w:ind w:left="5400" w:hanging="360"/>
      </w:pPr>
      <w:rPr>
        <w:color w:val="000000"/>
      </w:rPr>
    </w:lvl>
    <w:lvl w:ilvl="7" w:tplc="04150019">
      <w:start w:val="1"/>
      <w:numFmt w:val="lowerLetter"/>
      <w:lvlText w:val="%8."/>
      <w:lvlJc w:val="left"/>
      <w:pPr>
        <w:ind w:left="6120" w:hanging="360"/>
      </w:pPr>
      <w:rPr>
        <w:color w:val="000000"/>
      </w:rPr>
    </w:lvl>
    <w:lvl w:ilvl="8" w:tplc="0415001B">
      <w:start w:val="1"/>
      <w:numFmt w:val="lowerRoman"/>
      <w:lvlText w:val="%9."/>
      <w:lvlJc w:val="right"/>
      <w:pPr>
        <w:ind w:left="6840" w:hanging="180"/>
      </w:pPr>
      <w:rPr>
        <w:color w:val="000000"/>
      </w:rPr>
    </w:lvl>
  </w:abstractNum>
  <w:abstractNum w:abstractNumId="11" w15:restartNumberingAfterBreak="0">
    <w:nsid w:val="5BD4114C"/>
    <w:multiLevelType w:val="hybridMultilevel"/>
    <w:tmpl w:val="A718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8867DE"/>
    <w:multiLevelType w:val="hybridMultilevel"/>
    <w:tmpl w:val="E8300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223D40"/>
    <w:multiLevelType w:val="hybridMultilevel"/>
    <w:tmpl w:val="3D20530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B94B5B"/>
    <w:multiLevelType w:val="hybridMultilevel"/>
    <w:tmpl w:val="210AE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CB5C6D"/>
    <w:multiLevelType w:val="hybridMultilevel"/>
    <w:tmpl w:val="32C63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EE1973"/>
    <w:multiLevelType w:val="hybridMultilevel"/>
    <w:tmpl w:val="DA9875F4"/>
    <w:lvl w:ilvl="0" w:tplc="87E4C7B4">
      <w:start w:val="1"/>
      <w:numFmt w:val="decimal"/>
      <w:lvlText w:val="%1."/>
      <w:lvlJc w:val="left"/>
      <w:pPr>
        <w:ind w:left="1080" w:hanging="360"/>
      </w:pPr>
      <w:rPr>
        <w:b w:val="0"/>
        <w:bCs w:val="0"/>
        <w:color w:val="000000"/>
      </w:rPr>
    </w:lvl>
    <w:lvl w:ilvl="1" w:tplc="04150019">
      <w:start w:val="1"/>
      <w:numFmt w:val="lowerLetter"/>
      <w:lvlText w:val="%2."/>
      <w:lvlJc w:val="left"/>
      <w:pPr>
        <w:ind w:left="1800" w:hanging="360"/>
      </w:pPr>
      <w:rPr>
        <w:color w:val="000000"/>
      </w:rPr>
    </w:lvl>
    <w:lvl w:ilvl="2" w:tplc="0415001B">
      <w:start w:val="1"/>
      <w:numFmt w:val="lowerRoman"/>
      <w:lvlText w:val="%3."/>
      <w:lvlJc w:val="right"/>
      <w:pPr>
        <w:ind w:left="2520" w:hanging="180"/>
      </w:pPr>
      <w:rPr>
        <w:color w:val="000000"/>
      </w:rPr>
    </w:lvl>
    <w:lvl w:ilvl="3" w:tplc="0415000F">
      <w:start w:val="1"/>
      <w:numFmt w:val="decimal"/>
      <w:lvlText w:val="%4."/>
      <w:lvlJc w:val="left"/>
      <w:pPr>
        <w:ind w:left="3240" w:hanging="360"/>
      </w:pPr>
      <w:rPr>
        <w:color w:val="000000"/>
      </w:rPr>
    </w:lvl>
    <w:lvl w:ilvl="4" w:tplc="04150019">
      <w:start w:val="1"/>
      <w:numFmt w:val="lowerLetter"/>
      <w:lvlText w:val="%5."/>
      <w:lvlJc w:val="left"/>
      <w:pPr>
        <w:ind w:left="3960" w:hanging="360"/>
      </w:pPr>
      <w:rPr>
        <w:color w:val="000000"/>
      </w:rPr>
    </w:lvl>
    <w:lvl w:ilvl="5" w:tplc="0415001B">
      <w:start w:val="1"/>
      <w:numFmt w:val="lowerRoman"/>
      <w:lvlText w:val="%6."/>
      <w:lvlJc w:val="right"/>
      <w:pPr>
        <w:ind w:left="4680" w:hanging="180"/>
      </w:pPr>
      <w:rPr>
        <w:color w:val="000000"/>
      </w:rPr>
    </w:lvl>
    <w:lvl w:ilvl="6" w:tplc="0415000F">
      <w:start w:val="1"/>
      <w:numFmt w:val="decimal"/>
      <w:lvlText w:val="%7."/>
      <w:lvlJc w:val="left"/>
      <w:pPr>
        <w:ind w:left="5400" w:hanging="360"/>
      </w:pPr>
      <w:rPr>
        <w:color w:val="000000"/>
      </w:rPr>
    </w:lvl>
    <w:lvl w:ilvl="7" w:tplc="04150019">
      <w:start w:val="1"/>
      <w:numFmt w:val="lowerLetter"/>
      <w:lvlText w:val="%8."/>
      <w:lvlJc w:val="left"/>
      <w:pPr>
        <w:ind w:left="6120" w:hanging="360"/>
      </w:pPr>
      <w:rPr>
        <w:color w:val="000000"/>
      </w:rPr>
    </w:lvl>
    <w:lvl w:ilvl="8" w:tplc="0415001B">
      <w:start w:val="1"/>
      <w:numFmt w:val="lowerRoman"/>
      <w:lvlText w:val="%9."/>
      <w:lvlJc w:val="right"/>
      <w:pPr>
        <w:ind w:left="6840" w:hanging="180"/>
      </w:pPr>
      <w:rPr>
        <w:color w:val="000000"/>
      </w:rPr>
    </w:lvl>
  </w:abstractNum>
  <w:abstractNum w:abstractNumId="17" w15:restartNumberingAfterBreak="0">
    <w:nsid w:val="78511F04"/>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8" w15:restartNumberingAfterBreak="0">
    <w:nsid w:val="7A3D545B"/>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abstractNumId w:val="17"/>
  </w:num>
  <w:num w:numId="2">
    <w:abstractNumId w:val="16"/>
  </w:num>
  <w:num w:numId="3">
    <w:abstractNumId w:val="18"/>
  </w:num>
  <w:num w:numId="4">
    <w:abstractNumId w:val="10"/>
  </w:num>
  <w:num w:numId="5">
    <w:abstractNumId w:val="15"/>
  </w:num>
  <w:num w:numId="6">
    <w:abstractNumId w:val="14"/>
  </w:num>
  <w:num w:numId="7">
    <w:abstractNumId w:val="11"/>
  </w:num>
  <w:num w:numId="8">
    <w:abstractNumId w:val="13"/>
  </w:num>
  <w:num w:numId="9">
    <w:abstractNumId w:val="2"/>
  </w:num>
  <w:num w:numId="10">
    <w:abstractNumId w:val="4"/>
  </w:num>
  <w:num w:numId="11">
    <w:abstractNumId w:val="0"/>
  </w:num>
  <w:num w:numId="12">
    <w:abstractNumId w:val="3"/>
  </w:num>
  <w:num w:numId="13">
    <w:abstractNumId w:val="12"/>
  </w:num>
  <w:num w:numId="14">
    <w:abstractNumId w:val="6"/>
  </w:num>
  <w:num w:numId="15">
    <w:abstractNumId w:val="5"/>
  </w:num>
  <w:num w:numId="16">
    <w:abstractNumId w:val="1"/>
  </w:num>
  <w:num w:numId="17">
    <w:abstractNumId w:val="7"/>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3C"/>
    <w:rsid w:val="00071A75"/>
    <w:rsid w:val="000F4D9E"/>
    <w:rsid w:val="00220345"/>
    <w:rsid w:val="00447F1F"/>
    <w:rsid w:val="004509A3"/>
    <w:rsid w:val="004E5AEE"/>
    <w:rsid w:val="00620A07"/>
    <w:rsid w:val="006649A6"/>
    <w:rsid w:val="00666A7C"/>
    <w:rsid w:val="007A7C3C"/>
    <w:rsid w:val="00820D8B"/>
    <w:rsid w:val="00901E3A"/>
    <w:rsid w:val="00A20EC7"/>
    <w:rsid w:val="00B75A85"/>
    <w:rsid w:val="00B77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AF18"/>
  <w15:chartTrackingRefBased/>
  <w15:docId w15:val="{92C35565-E6B9-48DD-93A5-7372843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20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203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7C3C"/>
    <w:pPr>
      <w:ind w:left="720"/>
      <w:contextualSpacing/>
    </w:pPr>
  </w:style>
  <w:style w:type="character" w:customStyle="1" w:styleId="Nagwek1Znak">
    <w:name w:val="Nagłówek 1 Znak"/>
    <w:basedOn w:val="Domylnaczcionkaakapitu"/>
    <w:link w:val="Nagwek1"/>
    <w:uiPriority w:val="9"/>
    <w:rsid w:val="0022034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203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1681</Words>
  <Characters>10086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Grodoń</dc:creator>
  <cp:keywords/>
  <dc:description/>
  <cp:lastModifiedBy>Alicja Grodoń</cp:lastModifiedBy>
  <cp:revision>3</cp:revision>
  <dcterms:created xsi:type="dcterms:W3CDTF">2021-07-05T06:55:00Z</dcterms:created>
  <dcterms:modified xsi:type="dcterms:W3CDTF">2021-07-06T11:35:00Z</dcterms:modified>
</cp:coreProperties>
</file>